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03" w:rsidRDefault="00704B03">
      <w:r>
        <w:t xml:space="preserve">Занятие 2. Уроки вежливости в </w:t>
      </w:r>
      <w:proofErr w:type="spellStart"/>
      <w:r>
        <w:t>картинках.</w:t>
      </w:r>
      <w:proofErr w:type="spellEnd"/>
    </w:p>
    <w:p w:rsidR="00366DCD" w:rsidRDefault="00704B03">
      <w:hyperlink r:id="rId4" w:anchor="BlCom676388984" w:history="1">
        <w:r>
          <w:rPr>
            <w:rStyle w:val="a3"/>
          </w:rPr>
          <w:t>http://alinamix.com/post375008954/#BlCom6763889</w:t>
        </w:r>
        <w:bookmarkStart w:id="0" w:name="_GoBack"/>
        <w:bookmarkEnd w:id="0"/>
        <w:r>
          <w:rPr>
            <w:rStyle w:val="a3"/>
          </w:rPr>
          <w:t>84</w:t>
        </w:r>
      </w:hyperlink>
    </w:p>
    <w:sectPr w:rsidR="0036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AF"/>
    <w:rsid w:val="00366DCD"/>
    <w:rsid w:val="00704B03"/>
    <w:rsid w:val="007A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B4FA"/>
  <w15:chartTrackingRefBased/>
  <w15:docId w15:val="{B3FEBF2E-A614-45CD-94E1-4A5A0D85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4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inamix.com/post3750089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SPecialiST RePack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2020-06-08T13:02:00Z</dcterms:created>
  <dcterms:modified xsi:type="dcterms:W3CDTF">2020-06-08T13:02:00Z</dcterms:modified>
</cp:coreProperties>
</file>