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9F" w:rsidRPr="00F4799F" w:rsidRDefault="00F4799F">
      <w:pPr>
        <w:rPr>
          <w:rFonts w:ascii="Times New Roman" w:hAnsi="Times New Roman" w:cs="Times New Roman"/>
          <w:sz w:val="24"/>
          <w:szCs w:val="24"/>
        </w:rPr>
      </w:pPr>
      <w:r w:rsidRPr="00F4799F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F4799F">
        <w:rPr>
          <w:rFonts w:ascii="Times New Roman" w:eastAsia="Times New Roman" w:hAnsi="Times New Roman" w:cs="Times New Roman"/>
          <w:sz w:val="24"/>
          <w:szCs w:val="24"/>
        </w:rPr>
        <w:t>Что такое пенсии и как сделать ее достойной</w:t>
      </w:r>
      <w:r w:rsidR="00140131">
        <w:rPr>
          <w:rFonts w:ascii="Times New Roman" w:eastAsia="Times New Roman" w:hAnsi="Times New Roman" w:cs="Times New Roman"/>
          <w:sz w:val="24"/>
          <w:szCs w:val="24"/>
        </w:rPr>
        <w:t xml:space="preserve"> (9 класс)</w:t>
      </w:r>
      <w:r w:rsidRPr="00F479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99F" w:rsidRPr="00F4799F" w:rsidRDefault="00F4799F" w:rsidP="00F479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простых шагов к достойной пенсии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 СНИЛС и используй его возможности.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Пенсионный фонд России сопровождает человека с самого рождения. Уже с детства ПФР готов открыть для каждого индивидуальный лицевой счёт с уникальным страховым номером — СНИЛС.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служит ключом к получению социальных государственных услуг в электронном виде и не раз пригодится каждому. Например, для быстрого получения гражданского или заграничного паспорта.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 </w:t>
      </w:r>
      <w:r w:rsidRPr="00F479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14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лет, СНИЛС можно получить самостоятельно, ранее СНИЛС за ребёнка получают родители.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r w:rsidRPr="00F479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14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 можно обратиться в ПФР и получить не только СНИЛС, но и страховое свидетельство обязательного пенсионного страхования — «зелёную карточку».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потребуется для предоставления на каждом месте работы.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799F" w:rsidRPr="00F4799F" w:rsidRDefault="00F4799F" w:rsidP="00F479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Обрати внимание!</w:t>
      </w:r>
    </w:p>
    <w:p w:rsidR="00F4799F" w:rsidRPr="00F4799F" w:rsidRDefault="00F4799F" w:rsidP="00F479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отметить,  что даже на временную работу необходимо устраиваться официально, чтобы работодатель уплачивал взносы в ПФР, а </w:t>
      </w:r>
      <w:proofErr w:type="gramStart"/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шёл страховой стаж.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Работай только там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платят 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белую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зарплату.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выходом на свою первую постоянную работу каждый человек в полной мере начинает участвовать в системе обязательного пенсионного страхования.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получать официальную, или, как её называют, «белую» зарплату.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с «белой» зарплаты страхователи начисляют взносы в ПФР.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799F" w:rsidRPr="00F4799F" w:rsidRDefault="00F4799F" w:rsidP="00F479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Обрати внимание!</w:t>
      </w:r>
    </w:p>
    <w:p w:rsidR="00F4799F" w:rsidRPr="00F4799F" w:rsidRDefault="00F4799F" w:rsidP="00F479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избегать работодателей, уклоняющихся от уплаты страховых взносов или выдающих жалованье «в конверте».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</w:p>
    <w:p w:rsidR="00F4799F" w:rsidRPr="00F4799F" w:rsidRDefault="00F4799F" w:rsidP="00F479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 устроились на работу к добросовестному работодателю за заработную плату в 20 тыс. рублей. Ваш товарищ на руки получает столько же, но на бумаге его зарплата не превышает 8 тыс. рублей. Когда вы оба станете пенсионерами, твоя пенсия будет намного выше, чем у твоего товарища.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Нужно, чтобы зарплата была официальной, а не «в конверте», тогда работодатель будет уплачивать страховые взносы, и на лицевом счёте будут учитываться все полагающиеся лицу деньги.</w:t>
      </w:r>
    </w:p>
    <w:p w:rsidR="00F4799F" w:rsidRPr="00F4799F" w:rsidRDefault="00F4799F" w:rsidP="00F479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Обрати внимание!</w:t>
      </w:r>
    </w:p>
    <w:p w:rsidR="00F4799F" w:rsidRPr="00F4799F" w:rsidRDefault="00F4799F" w:rsidP="00F479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страховых взносов учтено на лицевом счёте — тем больше будет пенсия.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Зарабатывай страховой стаж.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Длительный страховой стаж — основа высокого размера будущей пенсии.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Важен не только размер  «белой» заработной платы, но и срок, в течение которого её получаешь.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уже известно, для назначения страховой пенсии по старости достаточно иметь минимальный страховой стаж </w:t>
      </w:r>
      <w:r w:rsidRPr="00F479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15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лет. Но размер пенсии при таком стаже будет минимальным.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необходимо использовать все возможности для увеличения продолжительности страхового стажа.</w:t>
      </w:r>
    </w:p>
    <w:p w:rsidR="00F4799F" w:rsidRPr="00F4799F" w:rsidRDefault="00F4799F" w:rsidP="00F479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Обрати внимание!</w:t>
      </w:r>
    </w:p>
    <w:p w:rsidR="00F4799F" w:rsidRPr="00F4799F" w:rsidRDefault="00F4799F" w:rsidP="00F479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стаж — тем выше будет пенсия.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 свой вариант пенсионного обеспечения.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момента начала работы нужно решить, стоит ли формировать накопительную пенсию в системе ОПС (при условии, что будет принято соответствующее решение государства, и поступление новых взносов на накопительную часть будет возобновлено).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решения есть </w:t>
      </w:r>
      <w:r w:rsidRPr="00F479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 с начала трудовой деятельности.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решение, необходимо помнить о главных отличиях в принципах формирования страховой и накопительной пенсий:</w:t>
      </w:r>
    </w:p>
    <w:p w:rsidR="00F4799F" w:rsidRPr="00F4799F" w:rsidRDefault="00F4799F" w:rsidP="00F47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страховая пенсия каждый год гарантированно увеличивается государством;</w:t>
      </w:r>
    </w:p>
    <w:p w:rsidR="00F4799F" w:rsidRPr="00F4799F" w:rsidRDefault="00F4799F" w:rsidP="00F47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инвестировании средств пенсионных накоплений может быть не только прибыль, но и убыток.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Принести ощутимую прибавку к будущей пенсии поможет инвестирование накопительной части. Поэтому необходимо грамотно выбирать управляющую компанию или негосударственный пенсионный фонд.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самостоятельно увеличивать накопительную часть своей пенсии за счёт дополнительных страховых взносов. Для этого необходимо стать участником 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государственного софинансировании пенсии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Человек, вступая в эту программу, уплачивает страховые взносы, а государство удваивает его взносы в пределах от </w:t>
      </w:r>
      <w:r w:rsidRPr="00F479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2000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</w:t>
      </w:r>
      <w:r w:rsidRPr="00F479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12000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рублей. Кроме того, в Программе в качестве третьей стороны может выступить и работодатель, т. е. внести на лицевой счёт ещё и свой взнос.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Участвуй в добровольных пенсионных программах.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 может стать участником программ 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добровольного пенсионного страхования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результатом будет дополнительная пенсия, которую будут выплачивать негосударственные пенсионные фонды за счёт добровольных взносов застрахованного лица и его работодателя.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Корпоративные программы пенсионного обеспечения предлагают социально ответственные работодатели. При трудоустройстве на это стоит обратить внимание.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Контролируй состояние своего пенсионного счёта.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контролировать, как формируется будущая пенсия.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процесс будет отражаться на  индивидуальном лицевом счёте в Пенсионном фонде России.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от времени необходимо проверять его состояние, чтобы видеть, сколько взносов перечислено на пенсию  работодателем, и соответствует ли размер этих взносов размеру заработной платы.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можно отслеживать количество баллов и сумму пенсионных накоплений, отражённых на лицевом счёте в ПФР.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 сведения о пенсионном счёте можно несколькими способами.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удобный — в личном кабинете на электронном портале ПФР 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es.pfrf.ru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на портале электронных государственных услуг 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www.gosuslugi.ru.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можно получить выписку с пенсионного счёта через банк.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799F" w:rsidRPr="00F4799F" w:rsidRDefault="00F4799F" w:rsidP="00F479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Обрати внимание!</w:t>
      </w:r>
      <w:bookmarkStart w:id="0" w:name="_GoBack"/>
      <w:bookmarkEnd w:id="0"/>
    </w:p>
    <w:p w:rsidR="00F4799F" w:rsidRPr="00F4799F" w:rsidRDefault="00F4799F" w:rsidP="00F479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формировать накопительную пенсию через НПФ, то выписку нужно запрашивать с индивидуального счёта в этом НПФ.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F47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спеши выходить на пенсию.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достижения пенсионного возраста отложить выход на пенсию, то она будет назначена в повышенном размере.</w:t>
      </w:r>
    </w:p>
    <w:p w:rsidR="00F4799F" w:rsidRPr="00F4799F" w:rsidRDefault="00F4799F" w:rsidP="00F47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если обратиться за страховой пенсией через </w:t>
      </w:r>
      <w:r w:rsidRPr="00F479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 после возникновения права на неё, то размер пенсии будет примерно на </w:t>
      </w:r>
      <w:r w:rsidRPr="00F479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40</w:t>
      </w:r>
      <w:r w:rsidRPr="00F4799F">
        <w:rPr>
          <w:rFonts w:ascii="Times New Roman" w:eastAsia="Times New Roman" w:hAnsi="Times New Roman" w:cs="Times New Roman"/>
          <w:sz w:val="24"/>
          <w:szCs w:val="24"/>
          <w:lang w:eastAsia="ru-RU"/>
        </w:rPr>
        <w:t> % больше.</w:t>
      </w:r>
    </w:p>
    <w:p w:rsidR="003E4D96" w:rsidRPr="00F4799F" w:rsidRDefault="003E4D96" w:rsidP="00F4799F">
      <w:pPr>
        <w:rPr>
          <w:rFonts w:ascii="Times New Roman" w:hAnsi="Times New Roman" w:cs="Times New Roman"/>
          <w:sz w:val="24"/>
          <w:szCs w:val="24"/>
        </w:rPr>
      </w:pPr>
    </w:p>
    <w:sectPr w:rsidR="003E4D96" w:rsidRPr="00F4799F" w:rsidSect="00F4799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44D63"/>
    <w:multiLevelType w:val="multilevel"/>
    <w:tmpl w:val="07D2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99F"/>
    <w:rsid w:val="00140131"/>
    <w:rsid w:val="003E4D96"/>
    <w:rsid w:val="00F14B43"/>
    <w:rsid w:val="00F4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13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49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679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</w:div>
              </w:divsChild>
            </w:div>
          </w:divsChild>
        </w:div>
        <w:div w:id="8155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82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0905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118679589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7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822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13537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15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309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10965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38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3433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</w:div>
              </w:divsChild>
            </w:div>
          </w:divsChild>
        </w:div>
        <w:div w:id="19222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2</cp:revision>
  <dcterms:created xsi:type="dcterms:W3CDTF">2020-08-12T13:15:00Z</dcterms:created>
  <dcterms:modified xsi:type="dcterms:W3CDTF">2020-08-17T04:37:00Z</dcterms:modified>
</cp:coreProperties>
</file>