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51" w:rsidRPr="009D2D6D" w:rsidRDefault="00275CB6" w:rsidP="009D2D6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2D6D"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Pr="009D2D6D">
        <w:rPr>
          <w:rFonts w:ascii="Times New Roman" w:hAnsi="Times New Roman" w:cs="Times New Roman"/>
          <w:color w:val="000000"/>
          <w:sz w:val="28"/>
          <w:szCs w:val="28"/>
        </w:rPr>
        <w:t>Любовь, искренность, симпатия, взаимопомощь и поддержка – главные семейные ценности.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Сегодня, ребята, мы поговорим о семейных ценностях. </w:t>
      </w:r>
      <w:r w:rsidRPr="009D2D6D">
        <w:rPr>
          <w:rFonts w:ascii="Times New Roman" w:hAnsi="Times New Roman" w:cs="Times New Roman"/>
          <w:sz w:val="28"/>
          <w:szCs w:val="28"/>
        </w:rPr>
        <w:t>Семейные ценности – это обычаи и традиции, которые передаются из поколения в поколение.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Выделяют две модели ценностей - </w:t>
      </w:r>
      <w:r w:rsidRPr="009D2D6D">
        <w:rPr>
          <w:rFonts w:ascii="Times New Roman" w:hAnsi="Times New Roman" w:cs="Times New Roman"/>
          <w:sz w:val="28"/>
          <w:szCs w:val="28"/>
        </w:rPr>
        <w:t>классическую или традиционную</w:t>
      </w:r>
      <w:r w:rsidRPr="009D2D6D">
        <w:rPr>
          <w:rFonts w:ascii="Times New Roman" w:hAnsi="Times New Roman" w:cs="Times New Roman"/>
          <w:sz w:val="28"/>
          <w:szCs w:val="28"/>
        </w:rPr>
        <w:t>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>Традиционная модель: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    Патриархальный уклад жизни. Браки, в которых мужчина – главный. Слово отца, его мнение не подвергается сомнению, его уважают и ему подчиняются. Обратная сторона этой модели – это единоличная ответствен</w:t>
      </w:r>
      <w:r w:rsidRPr="009D2D6D">
        <w:rPr>
          <w:rFonts w:ascii="Times New Roman" w:hAnsi="Times New Roman" w:cs="Times New Roman"/>
          <w:sz w:val="28"/>
          <w:szCs w:val="28"/>
        </w:rPr>
        <w:t>ность за своих родных и близких</w:t>
      </w:r>
      <w:r w:rsidRPr="009D2D6D">
        <w:rPr>
          <w:rFonts w:ascii="Times New Roman" w:hAnsi="Times New Roman" w:cs="Times New Roman"/>
          <w:sz w:val="28"/>
          <w:szCs w:val="28"/>
        </w:rPr>
        <w:t xml:space="preserve">. Женщина здесь, в первую очередь, жена и мать. Она </w:t>
      </w:r>
      <w:proofErr w:type="spellStart"/>
      <w:r w:rsidRPr="009D2D6D">
        <w:rPr>
          <w:rFonts w:ascii="Times New Roman" w:hAnsi="Times New Roman" w:cs="Times New Roman"/>
          <w:sz w:val="28"/>
          <w:szCs w:val="28"/>
        </w:rPr>
        <w:t>самореализуется</w:t>
      </w:r>
      <w:proofErr w:type="spellEnd"/>
      <w:r w:rsidRPr="009D2D6D">
        <w:rPr>
          <w:rFonts w:ascii="Times New Roman" w:hAnsi="Times New Roman" w:cs="Times New Roman"/>
          <w:sz w:val="28"/>
          <w:szCs w:val="28"/>
        </w:rPr>
        <w:t xml:space="preserve"> посредством рождения и воспитания детей, создания уютной и доверительной атмосферы, берет на себя все домашние хлопоты.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    Многодетность, или по крайней мере наличие двух детей. Появление каждого ребенка в таких союзах – это продолжение рода, счастье и радость.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    Культивирование и воспитание ценностей, неполный список которых включает в себя любовь, доброту по отношению друг к другу, уважение ко всем членам рода.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 xml:space="preserve">    Традиция сватовства, когда родители молодых подбирают жениха или невесту, а дети обязательно просят благословения у старших.</w:t>
      </w:r>
    </w:p>
    <w:p w:rsidR="00275CB6" w:rsidRPr="009D2D6D" w:rsidRDefault="00275CB6" w:rsidP="009D2D6D">
      <w:pPr>
        <w:jc w:val="both"/>
        <w:rPr>
          <w:rFonts w:ascii="Times New Roman" w:hAnsi="Times New Roman" w:cs="Times New Roman"/>
          <w:sz w:val="28"/>
          <w:szCs w:val="28"/>
        </w:rPr>
      </w:pPr>
      <w:r w:rsidRPr="009D2D6D">
        <w:rPr>
          <w:rFonts w:ascii="Times New Roman" w:hAnsi="Times New Roman" w:cs="Times New Roman"/>
          <w:sz w:val="28"/>
          <w:szCs w:val="28"/>
        </w:rPr>
        <w:t>Современная модель:</w:t>
      </w:r>
    </w:p>
    <w:p w:rsidR="00275CB6" w:rsidRPr="009D2D6D" w:rsidRDefault="00275CB6" w:rsidP="009D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6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енщина теперь выполняет не только роль матери и хозяйки дома. Она успешно реализует себя в профессии, строит карь</w:t>
      </w:r>
      <w:r w:rsidRPr="009D2D6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</w:t>
      </w: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домашние обязанности часто делятся поровну, по взаимному согласию. </w:t>
      </w:r>
      <w:r w:rsidRPr="009D2D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брак начали позже – темп жизни изменился. Молодым людям хочется все успеть – получить высшее образование, поработать, получить какой-то опыт, встать на ноги. Только добившись всего намеченного, они всерьез начинают задумываться об образовании новой ячейки общества.</w:t>
      </w:r>
    </w:p>
    <w:p w:rsidR="00275CB6" w:rsidRPr="009D2D6D" w:rsidRDefault="00275CB6" w:rsidP="009D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семейные ценности</w:t>
      </w:r>
    </w:p>
    <w:p w:rsidR="00275CB6" w:rsidRPr="009D2D6D" w:rsidRDefault="00275CB6" w:rsidP="009D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D2D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4D021A" wp14:editId="16775976">
            <wp:extent cx="3124200" cy="1442720"/>
            <wp:effectExtent l="0" t="0" r="0" b="5080"/>
            <wp:docPr id="1" name="Рисунок 1" descr="https://ds02.infourok.ru/uploads/ex/0b63/00053b82-7f4b75ee/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b63/00053b82-7f4b75ee/2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58" cy="144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2D6D" w:rsidRPr="009D2D6D" w:rsidRDefault="009D2D6D" w:rsidP="009D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6D" w:rsidRPr="00275CB6" w:rsidRDefault="009D2D6D" w:rsidP="009D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D2D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Семья-хранитель духовных ценностей</w:t>
        </w:r>
      </w:hyperlink>
    </w:p>
    <w:p w:rsidR="00275CB6" w:rsidRPr="00275CB6" w:rsidRDefault="00275CB6" w:rsidP="009D2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любой семьи перечень семейных ценностей будет содержать бесконечное количество пунктов. Но каждый из нас должен иметь четкое представление о тех семейных ценностях, которые способствуют укреплению фундамента для создания крепкой и дружной семьи. Знание моральных и нравственных устоев играет важную роль в укреплении доверия и повышения уверенности к каждому члену семьи.</w:t>
      </w:r>
    </w:p>
    <w:p w:rsidR="00275CB6" w:rsidRPr="009D2D6D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значимости и необходимости. Важно, чтобы каждый член семьи знал, что его любя, ценят, в нем нуждаются. Даже будучи сплоченной семьей, каждому члену семьи должно быть выделено пространство и предоставлена свобода для деятельности. </w:t>
      </w:r>
    </w:p>
    <w:p w:rsidR="00275CB6" w:rsidRPr="00275CB6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</w:t>
      </w:r>
      <w:r w:rsidRPr="009D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семейных проблем.</w:t>
      </w:r>
    </w:p>
    <w:p w:rsidR="00275CB6" w:rsidRPr="009D2D6D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Честность образует глубокую связь между членами семьи. Поощряйте честность, практикуя понимание, уважение любых поступков, которые совершают ваши близкие. </w:t>
      </w:r>
    </w:p>
    <w:p w:rsidR="00275CB6" w:rsidRPr="009D2D6D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прощать.</w:t>
      </w:r>
    </w:p>
    <w:p w:rsidR="00275CB6" w:rsidRPr="00275CB6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быть щедрыми на внимание, любовь, время, общение, даже на некоторые ваши материальные владения</w:t>
      </w:r>
    </w:p>
    <w:p w:rsidR="00275CB6" w:rsidRPr="00275CB6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- отдельное искусство. Передача информации, чувств - важный элемент становления семейных отношений. Когда люди чувствуют, что легко и открыто могут выражать свои мечты, надежды, страхи, успехи, неудачи, то это способствует только укреплению брачных уз. Отсутствие общения приводит к тому, что малые вопросы перерастают в более крупные, которые заканчиваются ссорами, избеганием, разводом.</w:t>
      </w:r>
    </w:p>
    <w:p w:rsidR="00275CB6" w:rsidRPr="009D2D6D" w:rsidRDefault="00275CB6" w:rsidP="009D2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Ответственность. </w:t>
      </w:r>
    </w:p>
    <w:sectPr w:rsidR="00275CB6" w:rsidRPr="009D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7BF4"/>
    <w:multiLevelType w:val="multilevel"/>
    <w:tmpl w:val="4028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7E"/>
    <w:rsid w:val="00275CB6"/>
    <w:rsid w:val="007A6E7E"/>
    <w:rsid w:val="008C0751"/>
    <w:rsid w:val="009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2C551"/>
  <w15:chartTrackingRefBased/>
  <w15:docId w15:val="{F24AEBEE-2BFC-42A1-9FD1-3CCDA0A6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k-uroku-odnknr-semyahranitel-duhovnih-cennostey-350642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2020-08-05T04:48:00Z</dcterms:created>
  <dcterms:modified xsi:type="dcterms:W3CDTF">2020-08-05T05:00:00Z</dcterms:modified>
</cp:coreProperties>
</file>