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591BC" w14:textId="451412FF" w:rsidR="007D74DB" w:rsidRPr="004D778C" w:rsidRDefault="007D74DB" w:rsidP="00C7386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778C">
        <w:rPr>
          <w:rFonts w:ascii="Times New Roman" w:hAnsi="Times New Roman"/>
          <w:b/>
          <w:sz w:val="28"/>
          <w:szCs w:val="28"/>
        </w:rPr>
        <w:t>Ставропольский край</w:t>
      </w:r>
    </w:p>
    <w:p w14:paraId="25749F82" w14:textId="77777777" w:rsidR="007D74DB" w:rsidRPr="004D778C" w:rsidRDefault="007D74DB" w:rsidP="00C7386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778C">
        <w:rPr>
          <w:rFonts w:ascii="Times New Roman" w:hAnsi="Times New Roman"/>
          <w:b/>
          <w:sz w:val="28"/>
          <w:szCs w:val="28"/>
        </w:rPr>
        <w:t>Муниципальный этап Всероссийской олимпиады школьников</w:t>
      </w:r>
    </w:p>
    <w:p w14:paraId="0617F946" w14:textId="028999C4" w:rsidR="007D74DB" w:rsidRPr="004D778C" w:rsidRDefault="007D74DB" w:rsidP="00C7386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778C">
        <w:rPr>
          <w:rFonts w:ascii="Times New Roman" w:hAnsi="Times New Roman"/>
          <w:b/>
          <w:sz w:val="28"/>
          <w:szCs w:val="28"/>
        </w:rPr>
        <w:t>20</w:t>
      </w:r>
      <w:r w:rsidR="00903FF2" w:rsidRPr="004D778C">
        <w:rPr>
          <w:rFonts w:ascii="Times New Roman" w:hAnsi="Times New Roman"/>
          <w:b/>
          <w:sz w:val="28"/>
          <w:szCs w:val="28"/>
        </w:rPr>
        <w:t>20</w:t>
      </w:r>
      <w:r w:rsidRPr="004D778C">
        <w:rPr>
          <w:rFonts w:ascii="Times New Roman" w:hAnsi="Times New Roman"/>
          <w:b/>
          <w:sz w:val="28"/>
          <w:szCs w:val="28"/>
        </w:rPr>
        <w:t>/</w:t>
      </w:r>
      <w:r w:rsidR="000F6711" w:rsidRPr="004D778C">
        <w:rPr>
          <w:rFonts w:ascii="Times New Roman" w:hAnsi="Times New Roman"/>
          <w:b/>
          <w:sz w:val="28"/>
          <w:szCs w:val="28"/>
        </w:rPr>
        <w:t>2</w:t>
      </w:r>
      <w:r w:rsidR="00903FF2" w:rsidRPr="004D778C">
        <w:rPr>
          <w:rFonts w:ascii="Times New Roman" w:hAnsi="Times New Roman"/>
          <w:b/>
          <w:sz w:val="28"/>
          <w:szCs w:val="28"/>
        </w:rPr>
        <w:t>1</w:t>
      </w:r>
      <w:r w:rsidRPr="004D778C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14:paraId="60C2AB00" w14:textId="77777777" w:rsidR="007D74DB" w:rsidRPr="004D778C" w:rsidRDefault="007D74DB" w:rsidP="00C7386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726FE29" w14:textId="77777777" w:rsidR="007D74DB" w:rsidRPr="004D778C" w:rsidRDefault="007D74DB" w:rsidP="00C7386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778C">
        <w:rPr>
          <w:rFonts w:ascii="Times New Roman" w:hAnsi="Times New Roman"/>
          <w:b/>
          <w:sz w:val="28"/>
          <w:szCs w:val="28"/>
        </w:rPr>
        <w:t>Русский язык</w:t>
      </w:r>
    </w:p>
    <w:p w14:paraId="1DF13899" w14:textId="77777777" w:rsidR="007D74DB" w:rsidRPr="004D778C" w:rsidRDefault="007D74DB" w:rsidP="00C7386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778C">
        <w:rPr>
          <w:rFonts w:ascii="Times New Roman" w:hAnsi="Times New Roman"/>
          <w:b/>
          <w:sz w:val="28"/>
          <w:szCs w:val="28"/>
        </w:rPr>
        <w:t>9-10 классы</w:t>
      </w:r>
    </w:p>
    <w:p w14:paraId="4A1506EB" w14:textId="0736D3F6" w:rsidR="007D74DB" w:rsidRPr="004D778C" w:rsidRDefault="004D778C" w:rsidP="00C7386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778C">
        <w:rPr>
          <w:rFonts w:ascii="Times New Roman" w:hAnsi="Times New Roman"/>
          <w:b/>
          <w:sz w:val="28"/>
          <w:szCs w:val="28"/>
        </w:rPr>
        <w:t>Задания</w:t>
      </w:r>
    </w:p>
    <w:p w14:paraId="23B74E33" w14:textId="77777777" w:rsidR="007D74DB" w:rsidRPr="004D778C" w:rsidRDefault="007D74DB" w:rsidP="00C738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3FB26C" w14:textId="77777777" w:rsidR="0023520C" w:rsidRPr="004D778C" w:rsidRDefault="0023520C" w:rsidP="00C7386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D778C">
        <w:rPr>
          <w:rFonts w:ascii="Times New Roman" w:hAnsi="Times New Roman"/>
          <w:b/>
          <w:sz w:val="28"/>
          <w:szCs w:val="28"/>
        </w:rPr>
        <w:t>Задание 1.</w:t>
      </w:r>
    </w:p>
    <w:p w14:paraId="7A91ED43" w14:textId="0BC8DA75" w:rsidR="00903FF2" w:rsidRPr="004D778C" w:rsidRDefault="00903FF2" w:rsidP="00C7386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D778C">
        <w:rPr>
          <w:rFonts w:ascii="Times New Roman" w:hAnsi="Times New Roman"/>
          <w:b/>
          <w:sz w:val="28"/>
          <w:szCs w:val="28"/>
        </w:rPr>
        <w:t xml:space="preserve">Укажите, какое лингвистическое явление иллюстрируют выделенные слова, дайте определение этому явлению, </w:t>
      </w:r>
      <w:proofErr w:type="gramStart"/>
      <w:r w:rsidRPr="004D778C">
        <w:rPr>
          <w:rFonts w:ascii="Times New Roman" w:hAnsi="Times New Roman"/>
          <w:b/>
          <w:sz w:val="28"/>
          <w:szCs w:val="28"/>
        </w:rPr>
        <w:t>приведите  свой</w:t>
      </w:r>
      <w:proofErr w:type="gramEnd"/>
      <w:r w:rsidRPr="004D778C">
        <w:rPr>
          <w:rFonts w:ascii="Times New Roman" w:hAnsi="Times New Roman"/>
          <w:b/>
          <w:sz w:val="28"/>
          <w:szCs w:val="28"/>
        </w:rPr>
        <w:t xml:space="preserve"> пример.</w:t>
      </w:r>
    </w:p>
    <w:p w14:paraId="4B482E8E" w14:textId="77777777" w:rsidR="00903FF2" w:rsidRPr="004D778C" w:rsidRDefault="00903FF2" w:rsidP="00C7386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D778C">
        <w:rPr>
          <w:rFonts w:ascii="Times New Roman" w:hAnsi="Times New Roman"/>
          <w:sz w:val="28"/>
          <w:szCs w:val="28"/>
        </w:rPr>
        <w:t xml:space="preserve">«Все перемелется, будет </w:t>
      </w:r>
      <w:proofErr w:type="spellStart"/>
      <w:r w:rsidRPr="004D778C">
        <w:rPr>
          <w:rFonts w:ascii="Times New Roman" w:hAnsi="Times New Roman"/>
          <w:b/>
          <w:sz w:val="28"/>
          <w:szCs w:val="28"/>
        </w:rPr>
        <w:t>мукОй</w:t>
      </w:r>
      <w:proofErr w:type="spellEnd"/>
      <w:r w:rsidRPr="004D778C">
        <w:rPr>
          <w:rFonts w:ascii="Times New Roman" w:hAnsi="Times New Roman"/>
          <w:b/>
          <w:sz w:val="28"/>
          <w:szCs w:val="28"/>
        </w:rPr>
        <w:t>!»</w:t>
      </w:r>
    </w:p>
    <w:p w14:paraId="2B2EEA4F" w14:textId="77777777" w:rsidR="00903FF2" w:rsidRPr="004D778C" w:rsidRDefault="00903FF2" w:rsidP="00C738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78C">
        <w:rPr>
          <w:rFonts w:ascii="Times New Roman" w:hAnsi="Times New Roman"/>
          <w:sz w:val="28"/>
          <w:szCs w:val="28"/>
        </w:rPr>
        <w:t>Люди утешены этой наукой.</w:t>
      </w:r>
    </w:p>
    <w:p w14:paraId="41DFA1AE" w14:textId="77777777" w:rsidR="00903FF2" w:rsidRPr="004D778C" w:rsidRDefault="00903FF2" w:rsidP="00C738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78C">
        <w:rPr>
          <w:rFonts w:ascii="Times New Roman" w:hAnsi="Times New Roman"/>
          <w:sz w:val="28"/>
          <w:szCs w:val="28"/>
        </w:rPr>
        <w:t>Станет мукою, что было тоской?</w:t>
      </w:r>
    </w:p>
    <w:p w14:paraId="3B4A66E7" w14:textId="77777777" w:rsidR="00903FF2" w:rsidRPr="004D778C" w:rsidRDefault="00903FF2" w:rsidP="00C738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78C">
        <w:rPr>
          <w:rFonts w:ascii="Times New Roman" w:hAnsi="Times New Roman"/>
          <w:sz w:val="28"/>
          <w:szCs w:val="28"/>
        </w:rPr>
        <w:t xml:space="preserve">Нет, лучше </w:t>
      </w:r>
      <w:proofErr w:type="spellStart"/>
      <w:r w:rsidRPr="004D778C">
        <w:rPr>
          <w:rFonts w:ascii="Times New Roman" w:hAnsi="Times New Roman"/>
          <w:b/>
          <w:sz w:val="28"/>
          <w:szCs w:val="28"/>
        </w:rPr>
        <w:t>мУкой</w:t>
      </w:r>
      <w:proofErr w:type="spellEnd"/>
      <w:r w:rsidRPr="004D778C">
        <w:rPr>
          <w:rFonts w:ascii="Times New Roman" w:hAnsi="Times New Roman"/>
          <w:sz w:val="28"/>
          <w:szCs w:val="28"/>
        </w:rPr>
        <w:t>! (</w:t>
      </w:r>
      <w:proofErr w:type="spellStart"/>
      <w:r w:rsidRPr="004D778C">
        <w:rPr>
          <w:rFonts w:ascii="Times New Roman" w:hAnsi="Times New Roman"/>
          <w:sz w:val="28"/>
          <w:szCs w:val="28"/>
        </w:rPr>
        <w:t>М.Цветаева</w:t>
      </w:r>
      <w:proofErr w:type="spellEnd"/>
      <w:r w:rsidRPr="004D778C">
        <w:rPr>
          <w:rFonts w:ascii="Times New Roman" w:hAnsi="Times New Roman"/>
          <w:sz w:val="28"/>
          <w:szCs w:val="28"/>
        </w:rPr>
        <w:t>.)</w:t>
      </w:r>
    </w:p>
    <w:p w14:paraId="6A49D527" w14:textId="77777777" w:rsidR="004D778C" w:rsidRPr="004D778C" w:rsidRDefault="004D778C" w:rsidP="00C7386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52166DC" w14:textId="5D6E4494" w:rsidR="00903FF2" w:rsidRPr="004D778C" w:rsidRDefault="00903FF2" w:rsidP="00C7386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D778C">
        <w:rPr>
          <w:rFonts w:ascii="Times New Roman" w:hAnsi="Times New Roman"/>
          <w:b/>
          <w:sz w:val="28"/>
          <w:szCs w:val="28"/>
        </w:rPr>
        <w:t xml:space="preserve">Задание </w:t>
      </w:r>
      <w:r w:rsidR="00C73862" w:rsidRPr="004D778C">
        <w:rPr>
          <w:rFonts w:ascii="Times New Roman" w:hAnsi="Times New Roman"/>
          <w:b/>
          <w:sz w:val="28"/>
          <w:szCs w:val="28"/>
        </w:rPr>
        <w:t>2</w:t>
      </w:r>
      <w:r w:rsidRPr="004D778C">
        <w:rPr>
          <w:rFonts w:ascii="Times New Roman" w:hAnsi="Times New Roman"/>
          <w:sz w:val="28"/>
          <w:szCs w:val="28"/>
        </w:rPr>
        <w:t>.</w:t>
      </w:r>
    </w:p>
    <w:p w14:paraId="149CC439" w14:textId="7777777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D778C">
        <w:rPr>
          <w:rFonts w:ascii="Times New Roman" w:hAnsi="Times New Roman"/>
          <w:b/>
          <w:sz w:val="28"/>
          <w:szCs w:val="28"/>
        </w:rPr>
        <w:t>Выявите ошибки в употреблении иноязычных слов в следующих предложениях, определите, в чем состоит ошибка.</w:t>
      </w:r>
    </w:p>
    <w:p w14:paraId="5D206FA2" w14:textId="7777777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4D778C">
        <w:rPr>
          <w:rFonts w:ascii="Times New Roman" w:hAnsi="Times New Roman"/>
          <w:sz w:val="28"/>
          <w:szCs w:val="28"/>
        </w:rPr>
        <w:t>1.Мне тут случай рассказали – чистый</w:t>
      </w:r>
      <w:r w:rsidRPr="004D778C">
        <w:rPr>
          <w:rFonts w:ascii="Times New Roman" w:hAnsi="Times New Roman"/>
          <w:i/>
          <w:sz w:val="28"/>
          <w:szCs w:val="28"/>
        </w:rPr>
        <w:t xml:space="preserve"> эксклюзив! </w:t>
      </w:r>
      <w:r w:rsidRPr="004D778C">
        <w:rPr>
          <w:rFonts w:ascii="Times New Roman" w:hAnsi="Times New Roman"/>
          <w:sz w:val="28"/>
          <w:szCs w:val="28"/>
        </w:rPr>
        <w:t>(из разговора на улице)</w:t>
      </w:r>
    </w:p>
    <w:p w14:paraId="40678B25" w14:textId="7777777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4D778C">
        <w:rPr>
          <w:rFonts w:ascii="Times New Roman" w:hAnsi="Times New Roman"/>
          <w:sz w:val="28"/>
          <w:szCs w:val="28"/>
        </w:rPr>
        <w:t>2. У нас самая низкая стоимость</w:t>
      </w:r>
      <w:r w:rsidRPr="004D778C">
        <w:rPr>
          <w:rFonts w:ascii="Times New Roman" w:hAnsi="Times New Roman"/>
          <w:i/>
          <w:sz w:val="28"/>
          <w:szCs w:val="28"/>
        </w:rPr>
        <w:t xml:space="preserve"> тарифов </w:t>
      </w:r>
      <w:r w:rsidRPr="004D778C">
        <w:rPr>
          <w:rFonts w:ascii="Times New Roman" w:hAnsi="Times New Roman"/>
          <w:sz w:val="28"/>
          <w:szCs w:val="28"/>
        </w:rPr>
        <w:t>(реклама).</w:t>
      </w:r>
    </w:p>
    <w:p w14:paraId="5F51D67E" w14:textId="7777777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4D778C">
        <w:rPr>
          <w:rFonts w:ascii="Times New Roman" w:hAnsi="Times New Roman"/>
          <w:iCs/>
          <w:sz w:val="28"/>
          <w:szCs w:val="28"/>
        </w:rPr>
        <w:t>3.</w:t>
      </w:r>
      <w:r w:rsidRPr="004D778C">
        <w:rPr>
          <w:rFonts w:ascii="Times New Roman" w:hAnsi="Times New Roman"/>
          <w:i/>
          <w:sz w:val="28"/>
          <w:szCs w:val="28"/>
        </w:rPr>
        <w:t xml:space="preserve"> </w:t>
      </w:r>
      <w:r w:rsidRPr="004D778C">
        <w:rPr>
          <w:rFonts w:ascii="Times New Roman" w:hAnsi="Times New Roman"/>
          <w:sz w:val="28"/>
          <w:szCs w:val="28"/>
        </w:rPr>
        <w:t xml:space="preserve">Отмечается плохое </w:t>
      </w:r>
      <w:proofErr w:type="gramStart"/>
      <w:r w:rsidRPr="004D778C">
        <w:rPr>
          <w:rFonts w:ascii="Times New Roman" w:hAnsi="Times New Roman"/>
          <w:sz w:val="28"/>
          <w:szCs w:val="28"/>
        </w:rPr>
        <w:t>экономическое  положение</w:t>
      </w:r>
      <w:proofErr w:type="gramEnd"/>
      <w:r w:rsidRPr="004D778C">
        <w:rPr>
          <w:rFonts w:ascii="Times New Roman" w:hAnsi="Times New Roman"/>
          <w:sz w:val="28"/>
          <w:szCs w:val="28"/>
        </w:rPr>
        <w:t xml:space="preserve"> отрасли, но мы добиваемся его</w:t>
      </w:r>
      <w:r w:rsidRPr="004D778C">
        <w:rPr>
          <w:rFonts w:ascii="Times New Roman" w:hAnsi="Times New Roman"/>
          <w:i/>
          <w:sz w:val="28"/>
          <w:szCs w:val="28"/>
        </w:rPr>
        <w:t xml:space="preserve"> стабилизации </w:t>
      </w:r>
      <w:r w:rsidRPr="004D778C">
        <w:rPr>
          <w:rFonts w:ascii="Times New Roman" w:hAnsi="Times New Roman"/>
          <w:sz w:val="28"/>
          <w:szCs w:val="28"/>
        </w:rPr>
        <w:t>(из телепередачи).</w:t>
      </w:r>
    </w:p>
    <w:p w14:paraId="619E879F" w14:textId="7777777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2101852D" w14:textId="1E1D17E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778C">
        <w:rPr>
          <w:rFonts w:ascii="Times New Roman" w:hAnsi="Times New Roman"/>
          <w:b/>
          <w:sz w:val="28"/>
          <w:szCs w:val="28"/>
        </w:rPr>
        <w:t xml:space="preserve">Задание </w:t>
      </w:r>
      <w:r w:rsidR="004D778C" w:rsidRPr="004D778C">
        <w:rPr>
          <w:rFonts w:ascii="Times New Roman" w:hAnsi="Times New Roman"/>
          <w:b/>
          <w:sz w:val="28"/>
          <w:szCs w:val="28"/>
        </w:rPr>
        <w:t>3</w:t>
      </w:r>
      <w:r w:rsidRPr="004D778C">
        <w:rPr>
          <w:rFonts w:ascii="Times New Roman" w:hAnsi="Times New Roman"/>
          <w:sz w:val="28"/>
          <w:szCs w:val="28"/>
        </w:rPr>
        <w:t>.</w:t>
      </w:r>
    </w:p>
    <w:p w14:paraId="525EE597" w14:textId="7777777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D778C">
        <w:rPr>
          <w:rFonts w:ascii="Times New Roman" w:hAnsi="Times New Roman"/>
          <w:b/>
          <w:sz w:val="28"/>
          <w:szCs w:val="28"/>
        </w:rPr>
        <w:t>Определите стилевую принадлежность текста В.А. Солоухина «Осина». Раскройте значение слов «лопотание», «лепетание», «киноварь», «багрец».</w:t>
      </w:r>
    </w:p>
    <w:p w14:paraId="1D9AAE52" w14:textId="7777777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21E38CF" w14:textId="7777777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778C">
        <w:rPr>
          <w:rFonts w:ascii="Times New Roman" w:hAnsi="Times New Roman"/>
          <w:sz w:val="28"/>
          <w:szCs w:val="28"/>
        </w:rPr>
        <w:t xml:space="preserve">Мне нравится вечно беспокойное даже в полное безветрие лопотание осины. Это ведь не скрежет, не грохот, не урчание моторов, не скрип тормозов, не железо по железу, не стекло по стеклу. Это нежное, неназойливое, безобидное и, я бы сказал, какое-то прохладное лепетание, вроде вечного плеска моря. </w:t>
      </w:r>
    </w:p>
    <w:p w14:paraId="6C763FCD" w14:textId="7777777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778C">
        <w:rPr>
          <w:rFonts w:ascii="Times New Roman" w:hAnsi="Times New Roman"/>
          <w:sz w:val="28"/>
          <w:szCs w:val="28"/>
        </w:rPr>
        <w:t>С первым дыханием осени до неузнаваемости преображается матово-зеленая, сероватая листва осины. Когда Пушкин восторженно воскликнул: «Люблю я пышное природы увяданье, в багрец и золото одетые леса», виновницей слова «багрец» явилась осина. Откуда-то берется в листве яркая полная краска, киноварь. Впрочем, можно обнаружить в осиновой листве богатую гамму от чистого золота через розовый и красный тона к вишневому цвету. Но больше всего именно - багрец. Точно каждый лист накалили на огне до красноты, и вот теперь все горит и светится.</w:t>
      </w:r>
    </w:p>
    <w:p w14:paraId="0F7A9D2D" w14:textId="7777777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4DEE93E" w14:textId="4D2C61EF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D778C">
        <w:rPr>
          <w:rFonts w:ascii="Times New Roman" w:hAnsi="Times New Roman"/>
          <w:b/>
          <w:sz w:val="28"/>
          <w:szCs w:val="28"/>
        </w:rPr>
        <w:lastRenderedPageBreak/>
        <w:t xml:space="preserve">Задание </w:t>
      </w:r>
      <w:r w:rsidR="004D778C" w:rsidRPr="004D778C">
        <w:rPr>
          <w:rFonts w:ascii="Times New Roman" w:hAnsi="Times New Roman"/>
          <w:b/>
          <w:sz w:val="28"/>
          <w:szCs w:val="28"/>
        </w:rPr>
        <w:t>4</w:t>
      </w:r>
      <w:r w:rsidRPr="004D778C">
        <w:rPr>
          <w:rFonts w:ascii="Times New Roman" w:hAnsi="Times New Roman"/>
          <w:sz w:val="28"/>
          <w:szCs w:val="28"/>
        </w:rPr>
        <w:t>.</w:t>
      </w:r>
    </w:p>
    <w:p w14:paraId="26A6ED7B" w14:textId="7777777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778C">
        <w:rPr>
          <w:rFonts w:ascii="Times New Roman" w:hAnsi="Times New Roman"/>
          <w:b/>
          <w:sz w:val="28"/>
          <w:szCs w:val="28"/>
        </w:rPr>
        <w:t>Укажите, какое из двух предложенных слов надо вставить вместо точек в каждое предложение; определите данное лингвистическое явление</w:t>
      </w:r>
      <w:r w:rsidRPr="004D778C">
        <w:rPr>
          <w:rFonts w:ascii="Times New Roman" w:hAnsi="Times New Roman"/>
          <w:sz w:val="28"/>
          <w:szCs w:val="28"/>
        </w:rPr>
        <w:t>.</w:t>
      </w:r>
    </w:p>
    <w:p w14:paraId="6CF14832" w14:textId="77777777" w:rsidR="00C73862" w:rsidRPr="004D778C" w:rsidRDefault="00C73862" w:rsidP="00C73862">
      <w:pPr>
        <w:pStyle w:val="a4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78C">
        <w:rPr>
          <w:rFonts w:ascii="Times New Roman" w:hAnsi="Times New Roman" w:cs="Times New Roman"/>
          <w:sz w:val="28"/>
          <w:szCs w:val="28"/>
        </w:rPr>
        <w:t>Сколько … числится в телефонном справочнике вашего города?</w:t>
      </w:r>
    </w:p>
    <w:p w14:paraId="7F6B8F0F" w14:textId="77777777" w:rsidR="00C73862" w:rsidRPr="004D778C" w:rsidRDefault="00C73862" w:rsidP="00C7386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78C">
        <w:rPr>
          <w:rFonts w:ascii="Times New Roman" w:hAnsi="Times New Roman" w:cs="Times New Roman"/>
          <w:sz w:val="28"/>
          <w:szCs w:val="28"/>
        </w:rPr>
        <w:t>(абонентов, абонементов)</w:t>
      </w:r>
    </w:p>
    <w:p w14:paraId="5C5C3E0A" w14:textId="77777777" w:rsidR="00C73862" w:rsidRPr="004D778C" w:rsidRDefault="00C73862" w:rsidP="00C73862">
      <w:pPr>
        <w:pStyle w:val="a4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78C">
        <w:rPr>
          <w:rFonts w:ascii="Times New Roman" w:hAnsi="Times New Roman" w:cs="Times New Roman"/>
          <w:sz w:val="28"/>
          <w:szCs w:val="28"/>
        </w:rPr>
        <w:t>Основное количество помет в письмах относится к семантическим. Природа их кроется в недостаточной грамотности …</w:t>
      </w:r>
    </w:p>
    <w:p w14:paraId="59C4EEC2" w14:textId="77777777" w:rsidR="00C73862" w:rsidRPr="004D778C" w:rsidRDefault="00C73862" w:rsidP="00C7386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78C">
        <w:rPr>
          <w:rFonts w:ascii="Times New Roman" w:hAnsi="Times New Roman" w:cs="Times New Roman"/>
          <w:sz w:val="28"/>
          <w:szCs w:val="28"/>
        </w:rPr>
        <w:t>(адресата, адресанта)</w:t>
      </w:r>
    </w:p>
    <w:p w14:paraId="73085C3E" w14:textId="77777777" w:rsidR="00C73862" w:rsidRPr="004D778C" w:rsidRDefault="00C73862" w:rsidP="00C73862">
      <w:pPr>
        <w:pStyle w:val="a4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78C">
        <w:rPr>
          <w:rFonts w:ascii="Times New Roman" w:hAnsi="Times New Roman" w:cs="Times New Roman"/>
          <w:sz w:val="28"/>
          <w:szCs w:val="28"/>
        </w:rPr>
        <w:t>Многие учащиеся были … на выставке «Творчество молодых».</w:t>
      </w:r>
    </w:p>
    <w:p w14:paraId="22C7B993" w14:textId="77777777" w:rsidR="00C73862" w:rsidRPr="004D778C" w:rsidRDefault="00C73862" w:rsidP="00C7386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78C">
        <w:rPr>
          <w:rFonts w:ascii="Times New Roman" w:hAnsi="Times New Roman" w:cs="Times New Roman"/>
          <w:sz w:val="28"/>
          <w:szCs w:val="28"/>
        </w:rPr>
        <w:t>(экспонатами, экспонентами)</w:t>
      </w:r>
    </w:p>
    <w:p w14:paraId="63270A67" w14:textId="77777777" w:rsidR="00C73862" w:rsidRPr="004D778C" w:rsidRDefault="00C73862" w:rsidP="00C73862">
      <w:pPr>
        <w:pStyle w:val="a4"/>
        <w:numPr>
          <w:ilvl w:val="0"/>
          <w:numId w:val="10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78C">
        <w:rPr>
          <w:rFonts w:ascii="Times New Roman" w:hAnsi="Times New Roman" w:cs="Times New Roman"/>
          <w:sz w:val="28"/>
          <w:szCs w:val="28"/>
        </w:rPr>
        <w:t>В наше время сохранились только … экземпляры этой книги.</w:t>
      </w:r>
    </w:p>
    <w:p w14:paraId="6BC6EEA0" w14:textId="77777777" w:rsidR="00C73862" w:rsidRPr="004D778C" w:rsidRDefault="00C73862" w:rsidP="00C7386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78C">
        <w:rPr>
          <w:rFonts w:ascii="Times New Roman" w:hAnsi="Times New Roman" w:cs="Times New Roman"/>
          <w:sz w:val="28"/>
          <w:szCs w:val="28"/>
        </w:rPr>
        <w:t>(единичные, единственные)</w:t>
      </w:r>
    </w:p>
    <w:p w14:paraId="49BD6ED4" w14:textId="77777777" w:rsidR="00C73862" w:rsidRPr="004D778C" w:rsidRDefault="00C73862" w:rsidP="00C73862">
      <w:pPr>
        <w:pStyle w:val="a4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78C">
        <w:rPr>
          <w:rFonts w:ascii="Times New Roman" w:hAnsi="Times New Roman" w:cs="Times New Roman"/>
          <w:sz w:val="28"/>
          <w:szCs w:val="28"/>
        </w:rPr>
        <w:t>Русский язык – это громаднейшая сокровищница, которая … нам безграничные возможности.</w:t>
      </w:r>
    </w:p>
    <w:p w14:paraId="03519ADA" w14:textId="77777777" w:rsidR="00C73862" w:rsidRPr="004D778C" w:rsidRDefault="00C73862" w:rsidP="00C7386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78C">
        <w:rPr>
          <w:rFonts w:ascii="Times New Roman" w:hAnsi="Times New Roman" w:cs="Times New Roman"/>
          <w:sz w:val="28"/>
          <w:szCs w:val="28"/>
        </w:rPr>
        <w:t>(представляет, предоставляет)</w:t>
      </w:r>
    </w:p>
    <w:p w14:paraId="6CAE5CE2" w14:textId="7777777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4DB78307" w14:textId="71F4FA5D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4D778C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4D778C" w:rsidRPr="004D778C">
        <w:rPr>
          <w:rFonts w:ascii="Times New Roman" w:hAnsi="Times New Roman"/>
          <w:b/>
          <w:bCs/>
          <w:sz w:val="28"/>
          <w:szCs w:val="28"/>
        </w:rPr>
        <w:t>5</w:t>
      </w:r>
      <w:r w:rsidRPr="004D778C">
        <w:rPr>
          <w:rFonts w:ascii="Times New Roman" w:hAnsi="Times New Roman"/>
          <w:b/>
          <w:bCs/>
          <w:sz w:val="28"/>
          <w:szCs w:val="28"/>
        </w:rPr>
        <w:t>.</w:t>
      </w:r>
    </w:p>
    <w:p w14:paraId="142A7E82" w14:textId="7777777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778C">
        <w:rPr>
          <w:rFonts w:ascii="Times New Roman" w:hAnsi="Times New Roman"/>
          <w:sz w:val="28"/>
          <w:szCs w:val="28"/>
        </w:rPr>
        <w:t>Распределите слова из данного ряда на две группы.  Определите три критерия, которые применяются при этом делении (семантический (смысловой), морфологический, синтаксический):</w:t>
      </w:r>
    </w:p>
    <w:p w14:paraId="3D440856" w14:textId="7777777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4D778C">
        <w:rPr>
          <w:rFonts w:ascii="Times New Roman" w:hAnsi="Times New Roman"/>
          <w:i/>
          <w:iCs/>
          <w:sz w:val="28"/>
          <w:szCs w:val="28"/>
        </w:rPr>
        <w:t xml:space="preserve">грязнуля, блогер, сирота, задира, борец, задавака, чистюля, доктор, инженер, тихоня, майор, профессор, журналист, пройдоха, непоседа, стажер, пустомеля. </w:t>
      </w:r>
    </w:p>
    <w:p w14:paraId="76008D2D" w14:textId="7777777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778C">
        <w:rPr>
          <w:rFonts w:ascii="Times New Roman" w:hAnsi="Times New Roman"/>
          <w:sz w:val="28"/>
          <w:szCs w:val="28"/>
        </w:rPr>
        <w:t>Какой из этих критериев (смысл, морфологические или синтаксические особенности) более важен для разделения слов на две группы? Ответ обоснуйте. Дополните каждый ряд тремя словами.</w:t>
      </w:r>
    </w:p>
    <w:p w14:paraId="0E34F18F" w14:textId="7777777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02125AE" w14:textId="4D858E12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4D778C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4D778C" w:rsidRPr="004D778C">
        <w:rPr>
          <w:rFonts w:ascii="Times New Roman" w:hAnsi="Times New Roman"/>
          <w:b/>
          <w:bCs/>
          <w:sz w:val="28"/>
          <w:szCs w:val="28"/>
        </w:rPr>
        <w:t>6</w:t>
      </w:r>
      <w:r w:rsidRPr="004D778C">
        <w:rPr>
          <w:rFonts w:ascii="Times New Roman" w:hAnsi="Times New Roman"/>
          <w:b/>
          <w:bCs/>
          <w:sz w:val="28"/>
          <w:szCs w:val="28"/>
        </w:rPr>
        <w:t>.</w:t>
      </w:r>
    </w:p>
    <w:p w14:paraId="42AF64DE" w14:textId="7777777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778C">
        <w:rPr>
          <w:rFonts w:ascii="Times New Roman" w:hAnsi="Times New Roman"/>
          <w:sz w:val="28"/>
          <w:szCs w:val="28"/>
        </w:rPr>
        <w:t xml:space="preserve">Знаки препинания появились в русских письменных </w:t>
      </w:r>
      <w:proofErr w:type="gramStart"/>
      <w:r w:rsidRPr="004D778C">
        <w:rPr>
          <w:rFonts w:ascii="Times New Roman" w:hAnsi="Times New Roman"/>
          <w:sz w:val="28"/>
          <w:szCs w:val="28"/>
        </w:rPr>
        <w:t>текстах  не</w:t>
      </w:r>
      <w:proofErr w:type="gramEnd"/>
      <w:r w:rsidRPr="004D778C">
        <w:rPr>
          <w:rFonts w:ascii="Times New Roman" w:hAnsi="Times New Roman"/>
          <w:sz w:val="28"/>
          <w:szCs w:val="28"/>
        </w:rPr>
        <w:t xml:space="preserve"> сразу и не все одновременно. Описывались они тоже постепенно авторами различных грамматик. Так, один из знаков препинания впервые был описан в Грамматике» 1797 года. Её автор Антон Алексеевич Барсов был учеником Ломоносова. Этот знак препинания </w:t>
      </w:r>
      <w:proofErr w:type="gramStart"/>
      <w:r w:rsidRPr="004D778C">
        <w:rPr>
          <w:rFonts w:ascii="Times New Roman" w:hAnsi="Times New Roman"/>
          <w:sz w:val="28"/>
          <w:szCs w:val="28"/>
        </w:rPr>
        <w:t>назывался  «</w:t>
      </w:r>
      <w:proofErr w:type="gramEnd"/>
      <w:r w:rsidRPr="004D778C">
        <w:rPr>
          <w:rFonts w:ascii="Times New Roman" w:hAnsi="Times New Roman"/>
          <w:sz w:val="28"/>
          <w:szCs w:val="28"/>
        </w:rPr>
        <w:t>молчанкой». Его использовали, когда хотели умолчать о чём-то, предоставляя читателю возможность додумать недосказанное самому. «Молчанка» была особо любима писателями-сентименталистами. Например, в повести Николая Михайловича Карамзина «Бедная Лиза» «молчанка» встречается очень часто:</w:t>
      </w:r>
    </w:p>
    <w:p w14:paraId="5DBD7EC6" w14:textId="77777777" w:rsidR="00C73862" w:rsidRPr="004D778C" w:rsidRDefault="00C73862" w:rsidP="00C7386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D778C">
        <w:rPr>
          <w:rFonts w:ascii="Times New Roman" w:hAnsi="Times New Roman" w:cs="Times New Roman"/>
          <w:i/>
          <w:iCs/>
          <w:sz w:val="28"/>
          <w:szCs w:val="28"/>
        </w:rPr>
        <w:t xml:space="preserve">«Лиза </w:t>
      </w:r>
      <w:proofErr w:type="gramStart"/>
      <w:r w:rsidRPr="004D778C">
        <w:rPr>
          <w:rFonts w:ascii="Times New Roman" w:hAnsi="Times New Roman" w:cs="Times New Roman"/>
          <w:i/>
          <w:iCs/>
          <w:sz w:val="28"/>
          <w:szCs w:val="28"/>
        </w:rPr>
        <w:t>рыдала ?</w:t>
      </w:r>
      <w:proofErr w:type="gramEnd"/>
      <w:r w:rsidRPr="004D778C">
        <w:rPr>
          <w:rFonts w:ascii="Times New Roman" w:hAnsi="Times New Roman" w:cs="Times New Roman"/>
          <w:i/>
          <w:iCs/>
          <w:sz w:val="28"/>
          <w:szCs w:val="28"/>
        </w:rPr>
        <w:t xml:space="preserve"> Эраст плакал ? оставил её ? она упала ? стала на колени, подняла руки к небу и смотрела на Эраста, который удалялся ? далее ? далее ? и наконец скрылся ? воссияло солнце, и Лиза, оставленная, бедная, лишилась чувств и памяти». </w:t>
      </w:r>
    </w:p>
    <w:p w14:paraId="49B561DF" w14:textId="7777777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778C">
        <w:rPr>
          <w:rFonts w:ascii="Times New Roman" w:hAnsi="Times New Roman"/>
          <w:sz w:val="28"/>
          <w:szCs w:val="28"/>
        </w:rPr>
        <w:t>Какой знак препинания имелся в виду?</w:t>
      </w:r>
    </w:p>
    <w:p w14:paraId="4E789016" w14:textId="7777777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778C">
        <w:rPr>
          <w:rFonts w:ascii="Times New Roman" w:hAnsi="Times New Roman"/>
          <w:sz w:val="28"/>
          <w:szCs w:val="28"/>
        </w:rPr>
        <w:lastRenderedPageBreak/>
        <w:t>Является ли сейчас описанная А.А. Барсовым функция этого знака основной? Какие еще функции есть у этого знака в современном русском языке (приведите три примера)?</w:t>
      </w:r>
    </w:p>
    <w:p w14:paraId="023C814D" w14:textId="77777777" w:rsidR="00C73862" w:rsidRPr="004D778C" w:rsidRDefault="00C73862" w:rsidP="00C7386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78C">
        <w:rPr>
          <w:rFonts w:ascii="Times New Roman" w:hAnsi="Times New Roman" w:cs="Times New Roman"/>
          <w:sz w:val="28"/>
          <w:szCs w:val="28"/>
        </w:rPr>
        <w:t xml:space="preserve">(Александра Голубева, Юлия </w:t>
      </w:r>
      <w:proofErr w:type="spellStart"/>
      <w:r w:rsidRPr="004D778C">
        <w:rPr>
          <w:rFonts w:ascii="Times New Roman" w:hAnsi="Times New Roman" w:cs="Times New Roman"/>
          <w:sz w:val="28"/>
          <w:szCs w:val="28"/>
        </w:rPr>
        <w:t>Горбова.Единитная</w:t>
      </w:r>
      <w:proofErr w:type="spellEnd"/>
      <w:r w:rsidRPr="004D77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778C">
        <w:rPr>
          <w:rFonts w:ascii="Times New Roman" w:hAnsi="Times New Roman" w:cs="Times New Roman"/>
          <w:sz w:val="28"/>
          <w:szCs w:val="28"/>
        </w:rPr>
        <w:t>удивная</w:t>
      </w:r>
      <w:proofErr w:type="spellEnd"/>
      <w:r w:rsidRPr="004D77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778C">
        <w:rPr>
          <w:rFonts w:ascii="Times New Roman" w:hAnsi="Times New Roman" w:cs="Times New Roman"/>
          <w:sz w:val="28"/>
          <w:szCs w:val="28"/>
        </w:rPr>
        <w:t>разъятная</w:t>
      </w:r>
      <w:proofErr w:type="spellEnd"/>
      <w:r w:rsidRPr="004D778C">
        <w:rPr>
          <w:rFonts w:ascii="Times New Roman" w:hAnsi="Times New Roman" w:cs="Times New Roman"/>
          <w:sz w:val="28"/>
          <w:szCs w:val="28"/>
        </w:rPr>
        <w:t>…// «Наука и жизнь» № 5, 2020)</w:t>
      </w:r>
    </w:p>
    <w:p w14:paraId="66390A43" w14:textId="77777777" w:rsidR="00C73862" w:rsidRPr="004D778C" w:rsidRDefault="00C73862" w:rsidP="00C7386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63D5FAE" w14:textId="28ABCFDE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4D778C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4D778C" w:rsidRPr="004D778C">
        <w:rPr>
          <w:rFonts w:ascii="Times New Roman" w:hAnsi="Times New Roman"/>
          <w:b/>
          <w:bCs/>
          <w:sz w:val="28"/>
          <w:szCs w:val="28"/>
        </w:rPr>
        <w:t>7</w:t>
      </w:r>
      <w:r w:rsidRPr="004D778C">
        <w:rPr>
          <w:rFonts w:ascii="Times New Roman" w:hAnsi="Times New Roman"/>
          <w:b/>
          <w:bCs/>
          <w:sz w:val="28"/>
          <w:szCs w:val="28"/>
        </w:rPr>
        <w:t>.</w:t>
      </w:r>
    </w:p>
    <w:p w14:paraId="0B8C875B" w14:textId="7777777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778C">
        <w:rPr>
          <w:rFonts w:ascii="Times New Roman" w:hAnsi="Times New Roman"/>
          <w:sz w:val="28"/>
          <w:szCs w:val="28"/>
        </w:rPr>
        <w:t>Какова морфологическая особенность употребления выделенных существительных в данных высказываниях? Каково общее значение данных слов?</w:t>
      </w:r>
    </w:p>
    <w:p w14:paraId="29316C2D" w14:textId="77777777" w:rsidR="00C73862" w:rsidRPr="004D778C" w:rsidRDefault="00C73862" w:rsidP="00C7386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78C">
        <w:rPr>
          <w:rFonts w:ascii="Times New Roman" w:hAnsi="Times New Roman" w:cs="Times New Roman"/>
          <w:sz w:val="28"/>
          <w:szCs w:val="28"/>
        </w:rPr>
        <w:t xml:space="preserve">Синели глубью небеса, </w:t>
      </w:r>
      <w:r w:rsidRPr="004D778C">
        <w:rPr>
          <w:rFonts w:ascii="Times New Roman" w:hAnsi="Times New Roman" w:cs="Times New Roman"/>
          <w:b/>
          <w:bCs/>
          <w:sz w:val="28"/>
          <w:szCs w:val="28"/>
        </w:rPr>
        <w:t>лист</w:t>
      </w:r>
      <w:r w:rsidRPr="004D778C">
        <w:rPr>
          <w:rFonts w:ascii="Times New Roman" w:hAnsi="Times New Roman" w:cs="Times New Roman"/>
          <w:sz w:val="28"/>
          <w:szCs w:val="28"/>
        </w:rPr>
        <w:t xml:space="preserve"> трепетал, красноречиво глядели звезды нам в глаза (А. Фет); </w:t>
      </w:r>
      <w:r w:rsidRPr="004D778C">
        <w:rPr>
          <w:rFonts w:ascii="Times New Roman" w:hAnsi="Times New Roman" w:cs="Times New Roman"/>
          <w:b/>
          <w:bCs/>
          <w:sz w:val="28"/>
          <w:szCs w:val="28"/>
        </w:rPr>
        <w:t>Читатель,</w:t>
      </w:r>
      <w:r w:rsidRPr="004D778C">
        <w:rPr>
          <w:rFonts w:ascii="Times New Roman" w:hAnsi="Times New Roman" w:cs="Times New Roman"/>
          <w:sz w:val="28"/>
          <w:szCs w:val="28"/>
        </w:rPr>
        <w:t xml:space="preserve"> расскажу ль тебе, куда красавица девалась? (А. Пушкин)</w:t>
      </w:r>
      <w:proofErr w:type="gramStart"/>
      <w:r w:rsidRPr="004D778C">
        <w:rPr>
          <w:rFonts w:ascii="Times New Roman" w:hAnsi="Times New Roman" w:cs="Times New Roman"/>
          <w:sz w:val="28"/>
          <w:szCs w:val="28"/>
        </w:rPr>
        <w:t>; Ведь</w:t>
      </w:r>
      <w:proofErr w:type="gramEnd"/>
      <w:r w:rsidRPr="004D778C">
        <w:rPr>
          <w:rFonts w:ascii="Times New Roman" w:hAnsi="Times New Roman" w:cs="Times New Roman"/>
          <w:sz w:val="28"/>
          <w:szCs w:val="28"/>
        </w:rPr>
        <w:t xml:space="preserve"> совершенства тоже нет на земле, а все-таки </w:t>
      </w:r>
      <w:r w:rsidRPr="004D778C">
        <w:rPr>
          <w:rFonts w:ascii="Times New Roman" w:hAnsi="Times New Roman" w:cs="Times New Roman"/>
          <w:b/>
          <w:bCs/>
          <w:sz w:val="28"/>
          <w:szCs w:val="28"/>
        </w:rPr>
        <w:t>каждый</w:t>
      </w:r>
      <w:r w:rsidRPr="004D778C">
        <w:rPr>
          <w:rFonts w:ascii="Times New Roman" w:hAnsi="Times New Roman" w:cs="Times New Roman"/>
          <w:sz w:val="28"/>
          <w:szCs w:val="28"/>
        </w:rPr>
        <w:t xml:space="preserve"> стремится к нему: </w:t>
      </w:r>
      <w:r w:rsidRPr="004D778C">
        <w:rPr>
          <w:rFonts w:ascii="Times New Roman" w:hAnsi="Times New Roman" w:cs="Times New Roman"/>
          <w:b/>
          <w:bCs/>
          <w:sz w:val="28"/>
          <w:szCs w:val="28"/>
        </w:rPr>
        <w:t>умный</w:t>
      </w:r>
      <w:r w:rsidRPr="004D778C">
        <w:rPr>
          <w:rFonts w:ascii="Times New Roman" w:hAnsi="Times New Roman" w:cs="Times New Roman"/>
          <w:sz w:val="28"/>
          <w:szCs w:val="28"/>
        </w:rPr>
        <w:t xml:space="preserve"> желает быть умнее, </w:t>
      </w:r>
      <w:r w:rsidRPr="004D778C">
        <w:rPr>
          <w:rFonts w:ascii="Times New Roman" w:hAnsi="Times New Roman" w:cs="Times New Roman"/>
          <w:b/>
          <w:bCs/>
          <w:sz w:val="28"/>
          <w:szCs w:val="28"/>
        </w:rPr>
        <w:t xml:space="preserve">учёный </w:t>
      </w:r>
      <w:r w:rsidRPr="004D778C">
        <w:rPr>
          <w:rFonts w:ascii="Times New Roman" w:hAnsi="Times New Roman" w:cs="Times New Roman"/>
          <w:sz w:val="28"/>
          <w:szCs w:val="28"/>
        </w:rPr>
        <w:t>– ученее,</w:t>
      </w:r>
      <w:r w:rsidRPr="004D778C">
        <w:rPr>
          <w:rFonts w:ascii="Times New Roman" w:hAnsi="Times New Roman" w:cs="Times New Roman"/>
          <w:b/>
          <w:bCs/>
          <w:sz w:val="28"/>
          <w:szCs w:val="28"/>
        </w:rPr>
        <w:t xml:space="preserve"> добродетельный</w:t>
      </w:r>
      <w:r w:rsidRPr="004D778C">
        <w:rPr>
          <w:rFonts w:ascii="Times New Roman" w:hAnsi="Times New Roman" w:cs="Times New Roman"/>
          <w:sz w:val="28"/>
          <w:szCs w:val="28"/>
        </w:rPr>
        <w:t xml:space="preserve"> – добрее; ну а </w:t>
      </w:r>
      <w:r w:rsidRPr="004D778C">
        <w:rPr>
          <w:rFonts w:ascii="Times New Roman" w:hAnsi="Times New Roman" w:cs="Times New Roman"/>
          <w:b/>
          <w:bCs/>
          <w:sz w:val="28"/>
          <w:szCs w:val="28"/>
        </w:rPr>
        <w:t>богатый</w:t>
      </w:r>
      <w:r w:rsidRPr="004D778C">
        <w:rPr>
          <w:rFonts w:ascii="Times New Roman" w:hAnsi="Times New Roman" w:cs="Times New Roman"/>
          <w:sz w:val="28"/>
          <w:szCs w:val="28"/>
        </w:rPr>
        <w:t xml:space="preserve"> желает быть еще богаче (А. Островский); Изведал </w:t>
      </w:r>
      <w:r w:rsidRPr="004D778C">
        <w:rPr>
          <w:rFonts w:ascii="Times New Roman" w:hAnsi="Times New Roman" w:cs="Times New Roman"/>
          <w:b/>
          <w:bCs/>
          <w:sz w:val="28"/>
          <w:szCs w:val="28"/>
        </w:rPr>
        <w:t>враг</w:t>
      </w:r>
      <w:r w:rsidRPr="004D778C">
        <w:rPr>
          <w:rFonts w:ascii="Times New Roman" w:hAnsi="Times New Roman" w:cs="Times New Roman"/>
          <w:sz w:val="28"/>
          <w:szCs w:val="28"/>
        </w:rPr>
        <w:t xml:space="preserve"> в тот день немало, что значит русский бой удалый (М. Лермонтов)</w:t>
      </w:r>
    </w:p>
    <w:p w14:paraId="680FC413" w14:textId="77777777" w:rsidR="00C73862" w:rsidRPr="004D778C" w:rsidRDefault="00C73862" w:rsidP="00C7386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A86911" w14:textId="77F72760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4D778C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4D778C" w:rsidRPr="004D778C">
        <w:rPr>
          <w:rFonts w:ascii="Times New Roman" w:hAnsi="Times New Roman"/>
          <w:b/>
          <w:bCs/>
          <w:sz w:val="28"/>
          <w:szCs w:val="28"/>
        </w:rPr>
        <w:t>8</w:t>
      </w:r>
      <w:r w:rsidRPr="004D778C">
        <w:rPr>
          <w:rFonts w:ascii="Times New Roman" w:hAnsi="Times New Roman"/>
          <w:b/>
          <w:bCs/>
          <w:sz w:val="28"/>
          <w:szCs w:val="28"/>
        </w:rPr>
        <w:t>.</w:t>
      </w:r>
    </w:p>
    <w:p w14:paraId="6DD3616D" w14:textId="77777777" w:rsidR="00C73862" w:rsidRPr="004D778C" w:rsidRDefault="00C73862" w:rsidP="00C738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778C">
        <w:rPr>
          <w:rFonts w:ascii="Times New Roman" w:hAnsi="Times New Roman"/>
          <w:sz w:val="28"/>
          <w:szCs w:val="28"/>
        </w:rPr>
        <w:t xml:space="preserve">Как известно, в современном русском языке шесть падежей, но они с учетом контекста могут выражать много различных значений. Например, разнообразием значений отличается творительный падеж. Установите соответствие между именем существительным в Т.п. в </w:t>
      </w:r>
      <w:proofErr w:type="gramStart"/>
      <w:r w:rsidRPr="004D778C">
        <w:rPr>
          <w:rFonts w:ascii="Times New Roman" w:hAnsi="Times New Roman"/>
          <w:sz w:val="28"/>
          <w:szCs w:val="28"/>
        </w:rPr>
        <w:t>предложении  и</w:t>
      </w:r>
      <w:proofErr w:type="gramEnd"/>
      <w:r w:rsidRPr="004D778C">
        <w:rPr>
          <w:rFonts w:ascii="Times New Roman" w:hAnsi="Times New Roman"/>
          <w:sz w:val="28"/>
          <w:szCs w:val="28"/>
        </w:rPr>
        <w:t xml:space="preserve"> его падежным значением. </w:t>
      </w:r>
    </w:p>
    <w:p w14:paraId="614D91E6" w14:textId="77777777" w:rsidR="00C73862" w:rsidRPr="004D778C" w:rsidRDefault="00C73862" w:rsidP="00C7386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851"/>
        <w:gridCol w:w="2336"/>
        <w:gridCol w:w="851"/>
        <w:gridCol w:w="2337"/>
      </w:tblGrid>
      <w:tr w:rsidR="00C73862" w:rsidRPr="004D778C" w14:paraId="3CB3F110" w14:textId="77777777" w:rsidTr="005907AF">
        <w:tc>
          <w:tcPr>
            <w:tcW w:w="851" w:type="dxa"/>
          </w:tcPr>
          <w:p w14:paraId="77E315C5" w14:textId="77777777" w:rsidR="00C73862" w:rsidRPr="004D778C" w:rsidRDefault="00C73862" w:rsidP="005907AF">
            <w:pPr>
              <w:pStyle w:val="a4"/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6" w:type="dxa"/>
          </w:tcPr>
          <w:p w14:paraId="5DC71203" w14:textId="77777777" w:rsidR="00C73862" w:rsidRPr="004D778C" w:rsidRDefault="00C73862" w:rsidP="005907AF">
            <w:pPr>
              <w:pStyle w:val="a4"/>
              <w:ind w:left="0" w:firstLine="56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Предложение</w:t>
            </w:r>
          </w:p>
        </w:tc>
        <w:tc>
          <w:tcPr>
            <w:tcW w:w="851" w:type="dxa"/>
          </w:tcPr>
          <w:p w14:paraId="390AE936" w14:textId="77777777" w:rsidR="00C73862" w:rsidRPr="004D778C" w:rsidRDefault="00C73862" w:rsidP="005907AF">
            <w:pPr>
              <w:pStyle w:val="a4"/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</w:tcPr>
          <w:p w14:paraId="72A19A93" w14:textId="77777777" w:rsidR="00C73862" w:rsidRPr="004D778C" w:rsidRDefault="00C73862" w:rsidP="005907AF">
            <w:pPr>
              <w:pStyle w:val="a4"/>
              <w:ind w:left="0" w:firstLine="56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Значение падежа</w:t>
            </w:r>
          </w:p>
        </w:tc>
      </w:tr>
      <w:tr w:rsidR="00C73862" w:rsidRPr="004D778C" w14:paraId="06B8E98A" w14:textId="77777777" w:rsidTr="005907AF">
        <w:tc>
          <w:tcPr>
            <w:tcW w:w="851" w:type="dxa"/>
          </w:tcPr>
          <w:p w14:paraId="5E33CFCC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6" w:type="dxa"/>
          </w:tcPr>
          <w:p w14:paraId="04B7AEE9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Яму вырыли лопатой.</w:t>
            </w:r>
          </w:p>
        </w:tc>
        <w:tc>
          <w:tcPr>
            <w:tcW w:w="851" w:type="dxa"/>
          </w:tcPr>
          <w:p w14:paraId="15BDE668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337" w:type="dxa"/>
          </w:tcPr>
          <w:p w14:paraId="313CDB61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 xml:space="preserve">Творительный места </w:t>
            </w:r>
          </w:p>
        </w:tc>
      </w:tr>
      <w:tr w:rsidR="00C73862" w:rsidRPr="004D778C" w14:paraId="36AF603A" w14:textId="77777777" w:rsidTr="005907AF">
        <w:tc>
          <w:tcPr>
            <w:tcW w:w="851" w:type="dxa"/>
          </w:tcPr>
          <w:p w14:paraId="7EE409AD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6" w:type="dxa"/>
          </w:tcPr>
          <w:p w14:paraId="0D543B0B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То было раннею весной, в тени берез то было…</w:t>
            </w:r>
          </w:p>
        </w:tc>
        <w:tc>
          <w:tcPr>
            <w:tcW w:w="851" w:type="dxa"/>
          </w:tcPr>
          <w:p w14:paraId="7369DEF3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2337" w:type="dxa"/>
          </w:tcPr>
          <w:p w14:paraId="3F9AF4D5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Творительный орудия</w:t>
            </w:r>
          </w:p>
        </w:tc>
      </w:tr>
      <w:tr w:rsidR="00C73862" w:rsidRPr="004D778C" w14:paraId="1CDF5D44" w14:textId="77777777" w:rsidTr="005907AF">
        <w:tc>
          <w:tcPr>
            <w:tcW w:w="851" w:type="dxa"/>
          </w:tcPr>
          <w:p w14:paraId="010B6A8A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6" w:type="dxa"/>
          </w:tcPr>
          <w:p w14:paraId="2E02DEF7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Встанем стеной против смертельного врага</w:t>
            </w:r>
          </w:p>
        </w:tc>
        <w:tc>
          <w:tcPr>
            <w:tcW w:w="851" w:type="dxa"/>
          </w:tcPr>
          <w:p w14:paraId="3F30715D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2337" w:type="dxa"/>
          </w:tcPr>
          <w:p w14:paraId="4079D4A4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Творительный времени</w:t>
            </w:r>
          </w:p>
        </w:tc>
      </w:tr>
      <w:tr w:rsidR="00C73862" w:rsidRPr="004D778C" w14:paraId="5DC83B61" w14:textId="77777777" w:rsidTr="005907AF">
        <w:tc>
          <w:tcPr>
            <w:tcW w:w="851" w:type="dxa"/>
          </w:tcPr>
          <w:p w14:paraId="4009AA55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6" w:type="dxa"/>
          </w:tcPr>
          <w:p w14:paraId="4DD8544C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Ранним утром мы выехали на юг.</w:t>
            </w:r>
          </w:p>
        </w:tc>
        <w:tc>
          <w:tcPr>
            <w:tcW w:w="851" w:type="dxa"/>
          </w:tcPr>
          <w:p w14:paraId="7F26C424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2337" w:type="dxa"/>
          </w:tcPr>
          <w:p w14:paraId="0D3FA5CC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Творительный средства (материала)</w:t>
            </w:r>
          </w:p>
        </w:tc>
      </w:tr>
      <w:tr w:rsidR="00C73862" w:rsidRPr="004D778C" w14:paraId="015176E4" w14:textId="77777777" w:rsidTr="005907AF">
        <w:tc>
          <w:tcPr>
            <w:tcW w:w="851" w:type="dxa"/>
          </w:tcPr>
          <w:p w14:paraId="659AE1E3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6" w:type="dxa"/>
          </w:tcPr>
          <w:p w14:paraId="01D89FA7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Картина написана талантливым учеником художника.</w:t>
            </w:r>
          </w:p>
        </w:tc>
        <w:tc>
          <w:tcPr>
            <w:tcW w:w="851" w:type="dxa"/>
          </w:tcPr>
          <w:p w14:paraId="6E718981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</w:p>
        </w:tc>
        <w:tc>
          <w:tcPr>
            <w:tcW w:w="2337" w:type="dxa"/>
          </w:tcPr>
          <w:p w14:paraId="14B510C8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 xml:space="preserve">Творительный сравнения </w:t>
            </w:r>
          </w:p>
        </w:tc>
      </w:tr>
      <w:tr w:rsidR="00C73862" w:rsidRPr="004D778C" w14:paraId="41530B3F" w14:textId="77777777" w:rsidTr="005907AF">
        <w:tc>
          <w:tcPr>
            <w:tcW w:w="851" w:type="dxa"/>
          </w:tcPr>
          <w:p w14:paraId="2D4ABF14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6" w:type="dxa"/>
          </w:tcPr>
          <w:p w14:paraId="2791293A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Том Сойер белил забор краской.</w:t>
            </w:r>
          </w:p>
        </w:tc>
        <w:tc>
          <w:tcPr>
            <w:tcW w:w="851" w:type="dxa"/>
          </w:tcPr>
          <w:p w14:paraId="06E75593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2337" w:type="dxa"/>
          </w:tcPr>
          <w:p w14:paraId="73CAACC6" w14:textId="77777777" w:rsidR="00C73862" w:rsidRPr="004D778C" w:rsidRDefault="00C73862" w:rsidP="005907AF">
            <w:pPr>
              <w:pStyle w:val="a4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4D778C">
              <w:rPr>
                <w:rFonts w:ascii="Times New Roman" w:hAnsi="Times New Roman" w:cs="Times New Roman"/>
                <w:sz w:val="20"/>
                <w:szCs w:val="20"/>
              </w:rPr>
              <w:t>Творительный субъекта (производителя действия).</w:t>
            </w:r>
          </w:p>
        </w:tc>
      </w:tr>
    </w:tbl>
    <w:p w14:paraId="1C06CD07" w14:textId="77777777" w:rsidR="004D778C" w:rsidRDefault="004D778C" w:rsidP="00C7386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91C3C64" w14:textId="429CFF9C" w:rsidR="0025750C" w:rsidRPr="004D778C" w:rsidRDefault="0025750C" w:rsidP="00C7386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D778C">
        <w:rPr>
          <w:rFonts w:ascii="Times New Roman" w:hAnsi="Times New Roman"/>
          <w:b/>
          <w:sz w:val="28"/>
          <w:szCs w:val="28"/>
        </w:rPr>
        <w:t xml:space="preserve">Задание 9. </w:t>
      </w:r>
    </w:p>
    <w:p w14:paraId="40A911DE" w14:textId="77777777" w:rsidR="00C73862" w:rsidRPr="004D778C" w:rsidRDefault="0053591C" w:rsidP="00C7386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D778C">
        <w:rPr>
          <w:rFonts w:ascii="Times New Roman" w:hAnsi="Times New Roman"/>
          <w:b/>
          <w:bCs/>
          <w:sz w:val="28"/>
          <w:szCs w:val="28"/>
        </w:rPr>
        <w:t xml:space="preserve">Выполните перевод текста. </w:t>
      </w:r>
    </w:p>
    <w:p w14:paraId="4E432A66" w14:textId="77777777" w:rsidR="00C73862" w:rsidRPr="004D778C" w:rsidRDefault="0053591C" w:rsidP="00C738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78C">
        <w:rPr>
          <w:rFonts w:ascii="Times New Roman" w:hAnsi="Times New Roman"/>
          <w:sz w:val="28"/>
          <w:szCs w:val="28"/>
        </w:rPr>
        <w:t xml:space="preserve">Жены </w:t>
      </w:r>
      <w:proofErr w:type="spellStart"/>
      <w:r w:rsidRPr="004D778C">
        <w:rPr>
          <w:rFonts w:ascii="Times New Roman" w:hAnsi="Times New Roman"/>
          <w:sz w:val="28"/>
          <w:szCs w:val="28"/>
        </w:rPr>
        <w:t>русски</w:t>
      </w:r>
      <w:r w:rsidR="00C73862" w:rsidRPr="004D778C">
        <w:rPr>
          <w:rFonts w:ascii="Times New Roman" w:hAnsi="Times New Roman"/>
          <w:sz w:val="28"/>
          <w:szCs w:val="28"/>
        </w:rPr>
        <w:t>я</w:t>
      </w:r>
      <w:proofErr w:type="spellEnd"/>
      <w:r w:rsidR="00C73862" w:rsidRPr="004D77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778C">
        <w:rPr>
          <w:rFonts w:ascii="Times New Roman" w:hAnsi="Times New Roman"/>
          <w:sz w:val="28"/>
          <w:szCs w:val="28"/>
        </w:rPr>
        <w:t>въсплакашась</w:t>
      </w:r>
      <w:proofErr w:type="spellEnd"/>
      <w:r w:rsidRPr="004D77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778C">
        <w:rPr>
          <w:rFonts w:ascii="Times New Roman" w:hAnsi="Times New Roman"/>
          <w:sz w:val="28"/>
          <w:szCs w:val="28"/>
        </w:rPr>
        <w:t>аркучи</w:t>
      </w:r>
      <w:proofErr w:type="spellEnd"/>
      <w:r w:rsidRPr="004D778C">
        <w:rPr>
          <w:rFonts w:ascii="Times New Roman" w:hAnsi="Times New Roman"/>
          <w:sz w:val="28"/>
          <w:szCs w:val="28"/>
        </w:rPr>
        <w:t xml:space="preserve">: "Уже </w:t>
      </w:r>
      <w:proofErr w:type="spellStart"/>
      <w:r w:rsidRPr="004D778C">
        <w:rPr>
          <w:rFonts w:ascii="Times New Roman" w:hAnsi="Times New Roman"/>
          <w:sz w:val="28"/>
          <w:szCs w:val="28"/>
        </w:rPr>
        <w:t>намъ</w:t>
      </w:r>
      <w:proofErr w:type="spellEnd"/>
      <w:r w:rsidRPr="004D77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778C">
        <w:rPr>
          <w:rFonts w:ascii="Times New Roman" w:hAnsi="Times New Roman"/>
          <w:sz w:val="28"/>
          <w:szCs w:val="28"/>
        </w:rPr>
        <w:t>своихъ</w:t>
      </w:r>
      <w:proofErr w:type="spellEnd"/>
      <w:r w:rsidRPr="004D77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778C">
        <w:rPr>
          <w:rFonts w:ascii="Times New Roman" w:hAnsi="Times New Roman"/>
          <w:sz w:val="28"/>
          <w:szCs w:val="28"/>
        </w:rPr>
        <w:t>милыхъ</w:t>
      </w:r>
      <w:proofErr w:type="spellEnd"/>
      <w:r w:rsidRPr="004D77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778C">
        <w:rPr>
          <w:rFonts w:ascii="Times New Roman" w:hAnsi="Times New Roman"/>
          <w:sz w:val="28"/>
          <w:szCs w:val="28"/>
        </w:rPr>
        <w:t>ладъ</w:t>
      </w:r>
      <w:proofErr w:type="spellEnd"/>
      <w:r w:rsidRPr="004D778C">
        <w:rPr>
          <w:rFonts w:ascii="Times New Roman" w:hAnsi="Times New Roman"/>
          <w:sz w:val="28"/>
          <w:szCs w:val="28"/>
        </w:rPr>
        <w:t xml:space="preserve"> ни </w:t>
      </w:r>
      <w:proofErr w:type="spellStart"/>
      <w:r w:rsidRPr="004D778C">
        <w:rPr>
          <w:rFonts w:ascii="Times New Roman" w:hAnsi="Times New Roman"/>
          <w:sz w:val="28"/>
          <w:szCs w:val="28"/>
        </w:rPr>
        <w:t>мыслию</w:t>
      </w:r>
      <w:proofErr w:type="spellEnd"/>
      <w:r w:rsidRPr="004D77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778C">
        <w:rPr>
          <w:rFonts w:ascii="Times New Roman" w:hAnsi="Times New Roman"/>
          <w:sz w:val="28"/>
          <w:szCs w:val="28"/>
        </w:rPr>
        <w:t>смыслити</w:t>
      </w:r>
      <w:proofErr w:type="spellEnd"/>
      <w:r w:rsidRPr="004D778C">
        <w:rPr>
          <w:rFonts w:ascii="Times New Roman" w:hAnsi="Times New Roman"/>
          <w:sz w:val="28"/>
          <w:szCs w:val="28"/>
        </w:rPr>
        <w:t xml:space="preserve">, ни думою </w:t>
      </w:r>
      <w:proofErr w:type="spellStart"/>
      <w:r w:rsidRPr="004D778C">
        <w:rPr>
          <w:rFonts w:ascii="Times New Roman" w:hAnsi="Times New Roman"/>
          <w:sz w:val="28"/>
          <w:szCs w:val="28"/>
        </w:rPr>
        <w:t>сдумати</w:t>
      </w:r>
      <w:proofErr w:type="spellEnd"/>
      <w:r w:rsidRPr="004D778C">
        <w:rPr>
          <w:rFonts w:ascii="Times New Roman" w:hAnsi="Times New Roman"/>
          <w:sz w:val="28"/>
          <w:szCs w:val="28"/>
        </w:rPr>
        <w:t xml:space="preserve">, ни </w:t>
      </w:r>
      <w:proofErr w:type="spellStart"/>
      <w:r w:rsidRPr="004D778C">
        <w:rPr>
          <w:rFonts w:ascii="Times New Roman" w:hAnsi="Times New Roman"/>
          <w:sz w:val="28"/>
          <w:szCs w:val="28"/>
        </w:rPr>
        <w:t>очима</w:t>
      </w:r>
      <w:proofErr w:type="spellEnd"/>
      <w:r w:rsidRPr="004D77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778C">
        <w:rPr>
          <w:rFonts w:ascii="Times New Roman" w:hAnsi="Times New Roman"/>
          <w:sz w:val="28"/>
          <w:szCs w:val="28"/>
        </w:rPr>
        <w:t>съгл</w:t>
      </w:r>
      <w:r w:rsidR="00C73862" w:rsidRPr="004D778C">
        <w:rPr>
          <w:rFonts w:ascii="Times New Roman" w:hAnsi="Times New Roman"/>
          <w:sz w:val="28"/>
          <w:szCs w:val="28"/>
        </w:rPr>
        <w:t>я</w:t>
      </w:r>
      <w:r w:rsidRPr="004D778C">
        <w:rPr>
          <w:rFonts w:ascii="Times New Roman" w:hAnsi="Times New Roman"/>
          <w:sz w:val="28"/>
          <w:szCs w:val="28"/>
        </w:rPr>
        <w:t>дати</w:t>
      </w:r>
      <w:proofErr w:type="spellEnd"/>
      <w:r w:rsidRPr="004D778C">
        <w:rPr>
          <w:rFonts w:ascii="Times New Roman" w:hAnsi="Times New Roman"/>
          <w:sz w:val="28"/>
          <w:szCs w:val="28"/>
        </w:rPr>
        <w:t xml:space="preserve">, а злата и </w:t>
      </w:r>
      <w:proofErr w:type="spellStart"/>
      <w:r w:rsidRPr="004D778C">
        <w:rPr>
          <w:rFonts w:ascii="Times New Roman" w:hAnsi="Times New Roman"/>
          <w:sz w:val="28"/>
          <w:szCs w:val="28"/>
        </w:rPr>
        <w:t>сребра</w:t>
      </w:r>
      <w:proofErr w:type="spellEnd"/>
      <w:r w:rsidRPr="004D778C">
        <w:rPr>
          <w:rFonts w:ascii="Times New Roman" w:hAnsi="Times New Roman"/>
          <w:sz w:val="28"/>
          <w:szCs w:val="28"/>
        </w:rPr>
        <w:t xml:space="preserve"> ни мало того </w:t>
      </w:r>
      <w:proofErr w:type="spellStart"/>
      <w:r w:rsidRPr="004D778C">
        <w:rPr>
          <w:rFonts w:ascii="Times New Roman" w:hAnsi="Times New Roman"/>
          <w:sz w:val="28"/>
          <w:szCs w:val="28"/>
        </w:rPr>
        <w:t>потрепати</w:t>
      </w:r>
      <w:r w:rsidR="00C73862" w:rsidRPr="004D778C">
        <w:rPr>
          <w:rFonts w:ascii="Times New Roman" w:hAnsi="Times New Roman"/>
          <w:sz w:val="28"/>
          <w:szCs w:val="28"/>
        </w:rPr>
        <w:t>я</w:t>
      </w:r>
      <w:proofErr w:type="spellEnd"/>
      <w:r w:rsidRPr="004D778C">
        <w:rPr>
          <w:rFonts w:ascii="Times New Roman" w:hAnsi="Times New Roman"/>
          <w:sz w:val="28"/>
          <w:szCs w:val="28"/>
        </w:rPr>
        <w:t xml:space="preserve">... Тоска </w:t>
      </w:r>
      <w:proofErr w:type="spellStart"/>
      <w:r w:rsidRPr="004D778C">
        <w:rPr>
          <w:rFonts w:ascii="Times New Roman" w:hAnsi="Times New Roman"/>
          <w:sz w:val="28"/>
          <w:szCs w:val="28"/>
        </w:rPr>
        <w:t>разлилас</w:t>
      </w:r>
      <w:r w:rsidR="00C73862" w:rsidRPr="004D778C">
        <w:rPr>
          <w:rFonts w:ascii="Times New Roman" w:hAnsi="Times New Roman"/>
          <w:sz w:val="28"/>
          <w:szCs w:val="28"/>
        </w:rPr>
        <w:t>я</w:t>
      </w:r>
      <w:proofErr w:type="spellEnd"/>
      <w:r w:rsidRPr="004D778C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4D778C">
        <w:rPr>
          <w:rFonts w:ascii="Times New Roman" w:hAnsi="Times New Roman"/>
          <w:sz w:val="28"/>
          <w:szCs w:val="28"/>
        </w:rPr>
        <w:t>рускои</w:t>
      </w:r>
      <w:proofErr w:type="spellEnd"/>
      <w:r w:rsidRPr="004D778C">
        <w:rPr>
          <w:rFonts w:ascii="Times New Roman" w:hAnsi="Times New Roman"/>
          <w:sz w:val="28"/>
          <w:szCs w:val="28"/>
        </w:rPr>
        <w:t xml:space="preserve"> земли, печаль жирна </w:t>
      </w:r>
      <w:proofErr w:type="spellStart"/>
      <w:r w:rsidRPr="004D778C">
        <w:rPr>
          <w:rFonts w:ascii="Times New Roman" w:hAnsi="Times New Roman"/>
          <w:sz w:val="28"/>
          <w:szCs w:val="28"/>
        </w:rPr>
        <w:t>тече</w:t>
      </w:r>
      <w:proofErr w:type="spellEnd"/>
      <w:r w:rsidRPr="004D778C">
        <w:rPr>
          <w:rFonts w:ascii="Times New Roman" w:hAnsi="Times New Roman"/>
          <w:sz w:val="28"/>
          <w:szCs w:val="28"/>
        </w:rPr>
        <w:t xml:space="preserve"> средь земли </w:t>
      </w:r>
      <w:proofErr w:type="spellStart"/>
      <w:r w:rsidRPr="004D778C">
        <w:rPr>
          <w:rFonts w:ascii="Times New Roman" w:hAnsi="Times New Roman"/>
          <w:sz w:val="28"/>
          <w:szCs w:val="28"/>
        </w:rPr>
        <w:t>рускыи</w:t>
      </w:r>
      <w:proofErr w:type="spellEnd"/>
      <w:r w:rsidRPr="004D778C">
        <w:rPr>
          <w:rFonts w:ascii="Times New Roman" w:hAnsi="Times New Roman"/>
          <w:sz w:val="28"/>
          <w:szCs w:val="28"/>
        </w:rPr>
        <w:t xml:space="preserve"> (Слово о полку Игореве). </w:t>
      </w:r>
    </w:p>
    <w:p w14:paraId="624C3401" w14:textId="23494E07" w:rsidR="0053591C" w:rsidRPr="004D778C" w:rsidRDefault="0053591C" w:rsidP="00C7386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D778C">
        <w:rPr>
          <w:rFonts w:ascii="Times New Roman" w:hAnsi="Times New Roman"/>
          <w:sz w:val="28"/>
          <w:szCs w:val="28"/>
        </w:rPr>
        <w:t xml:space="preserve">Вопросы к тексту: 1. Какое значение имело существительное жир в древнерусском языке (см. в тексте словосочетание печаль жирна)? В каком </w:t>
      </w:r>
      <w:r w:rsidRPr="004D778C">
        <w:rPr>
          <w:rFonts w:ascii="Times New Roman" w:hAnsi="Times New Roman"/>
          <w:sz w:val="28"/>
          <w:szCs w:val="28"/>
        </w:rPr>
        <w:lastRenderedPageBreak/>
        <w:t xml:space="preserve">современном фразеологизме сохранилось это древнее значение? 2. Поставьте в начальную форму существительное </w:t>
      </w:r>
      <w:proofErr w:type="spellStart"/>
      <w:r w:rsidRPr="004D778C">
        <w:rPr>
          <w:rFonts w:ascii="Times New Roman" w:hAnsi="Times New Roman"/>
          <w:sz w:val="28"/>
          <w:szCs w:val="28"/>
        </w:rPr>
        <w:t>очима</w:t>
      </w:r>
      <w:proofErr w:type="spellEnd"/>
    </w:p>
    <w:sectPr w:rsidR="0053591C" w:rsidRPr="004D778C" w:rsidSect="00DC1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6E2774"/>
    <w:multiLevelType w:val="hybridMultilevel"/>
    <w:tmpl w:val="8B162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A511B"/>
    <w:multiLevelType w:val="hybridMultilevel"/>
    <w:tmpl w:val="61824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35544"/>
    <w:multiLevelType w:val="hybridMultilevel"/>
    <w:tmpl w:val="EFA2C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9638C"/>
    <w:multiLevelType w:val="hybridMultilevel"/>
    <w:tmpl w:val="6B8681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196CE6"/>
    <w:multiLevelType w:val="hybridMultilevel"/>
    <w:tmpl w:val="663C9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613EFB"/>
    <w:multiLevelType w:val="hybridMultilevel"/>
    <w:tmpl w:val="A498D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EC5CAD"/>
    <w:multiLevelType w:val="hybridMultilevel"/>
    <w:tmpl w:val="F4DC4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A970A5"/>
    <w:multiLevelType w:val="hybridMultilevel"/>
    <w:tmpl w:val="E3027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86A45"/>
    <w:multiLevelType w:val="hybridMultilevel"/>
    <w:tmpl w:val="7C38C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707098"/>
    <w:multiLevelType w:val="hybridMultilevel"/>
    <w:tmpl w:val="BC8CEC74"/>
    <w:lvl w:ilvl="0" w:tplc="ED7EB5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C7CDB"/>
    <w:multiLevelType w:val="hybridMultilevel"/>
    <w:tmpl w:val="3190F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8A66B9"/>
    <w:multiLevelType w:val="hybridMultilevel"/>
    <w:tmpl w:val="A18E6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6EA"/>
    <w:rsid w:val="000701AD"/>
    <w:rsid w:val="000F6711"/>
    <w:rsid w:val="0023520C"/>
    <w:rsid w:val="0025750C"/>
    <w:rsid w:val="002B332C"/>
    <w:rsid w:val="004B4A2C"/>
    <w:rsid w:val="004D778C"/>
    <w:rsid w:val="0053591C"/>
    <w:rsid w:val="005539C2"/>
    <w:rsid w:val="00627639"/>
    <w:rsid w:val="006D676E"/>
    <w:rsid w:val="007756EA"/>
    <w:rsid w:val="007D74DB"/>
    <w:rsid w:val="00903FF2"/>
    <w:rsid w:val="00A26F08"/>
    <w:rsid w:val="00AA7FC1"/>
    <w:rsid w:val="00AB56F9"/>
    <w:rsid w:val="00AD4BAF"/>
    <w:rsid w:val="00B74A39"/>
    <w:rsid w:val="00C73862"/>
    <w:rsid w:val="00D029A2"/>
    <w:rsid w:val="00DC12C2"/>
    <w:rsid w:val="00EC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0E89"/>
  <w15:docId w15:val="{1F930259-3DE8-443A-9208-2186256B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74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74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701AD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02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29A2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39"/>
    <w:rsid w:val="00535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DE9903-DFD8-4237-994F-8F67F4795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Вячеслав Ходус</cp:lastModifiedBy>
  <cp:revision>19</cp:revision>
  <dcterms:created xsi:type="dcterms:W3CDTF">2018-09-25T09:57:00Z</dcterms:created>
  <dcterms:modified xsi:type="dcterms:W3CDTF">2020-10-01T12:38:00Z</dcterms:modified>
</cp:coreProperties>
</file>