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3E381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СТАВРОПОЛЬСКИЙ КРАЙ</w:t>
      </w:r>
    </w:p>
    <w:p w14:paraId="1DCB8A48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Муниципальный этап всероссийской олимпиады школьников</w:t>
      </w:r>
    </w:p>
    <w:p w14:paraId="2484AB66" w14:textId="16CF9C2F" w:rsidR="006937FC" w:rsidRPr="009C0DC3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Pr="009C0DC3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21</w:t>
      </w:r>
      <w:r w:rsidRPr="009C0DC3">
        <w:rPr>
          <w:b/>
          <w:sz w:val="28"/>
          <w:szCs w:val="28"/>
        </w:rPr>
        <w:t xml:space="preserve"> учебного года</w:t>
      </w:r>
    </w:p>
    <w:p w14:paraId="10B02739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ФИЗИКА</w:t>
      </w:r>
    </w:p>
    <w:p w14:paraId="50DD6DE7" w14:textId="7CBC0ABA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(</w:t>
      </w:r>
      <w:r w:rsidR="00467866">
        <w:rPr>
          <w:b/>
          <w:sz w:val="28"/>
          <w:szCs w:val="28"/>
        </w:rPr>
        <w:t>задания</w:t>
      </w:r>
      <w:r w:rsidRPr="009C0DC3">
        <w:rPr>
          <w:b/>
          <w:sz w:val="28"/>
          <w:szCs w:val="28"/>
        </w:rPr>
        <w:t>)</w:t>
      </w:r>
    </w:p>
    <w:p w14:paraId="59CE1999" w14:textId="768AAE6C" w:rsidR="006937FC" w:rsidRDefault="006937FC" w:rsidP="006937FC"/>
    <w:p w14:paraId="52B8E4E3" w14:textId="77777777" w:rsidR="006937FC" w:rsidRPr="009E7D90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9E7D90">
        <w:rPr>
          <w:b/>
          <w:sz w:val="28"/>
          <w:szCs w:val="28"/>
        </w:rPr>
        <w:t xml:space="preserve"> класс</w:t>
      </w:r>
    </w:p>
    <w:p w14:paraId="140425DC" w14:textId="1EEF4433" w:rsidR="009E511A" w:rsidRDefault="00467866"/>
    <w:p w14:paraId="75097E95" w14:textId="1AA19D85" w:rsidR="008C2C91" w:rsidRDefault="008C2C91" w:rsidP="00F44852">
      <w:pPr>
        <w:jc w:val="center"/>
        <w:rPr>
          <w:b/>
          <w:sz w:val="28"/>
          <w:szCs w:val="28"/>
          <w:u w:val="single"/>
        </w:rPr>
      </w:pPr>
    </w:p>
    <w:p w14:paraId="3BA22941" w14:textId="1D1361B2" w:rsidR="00F44852" w:rsidRDefault="00F44852" w:rsidP="00F4485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Задача </w:t>
      </w:r>
      <w:r w:rsidR="00290469">
        <w:rPr>
          <w:b/>
          <w:sz w:val="28"/>
          <w:szCs w:val="28"/>
          <w:u w:val="single"/>
        </w:rPr>
        <w:t>1</w:t>
      </w:r>
    </w:p>
    <w:p w14:paraId="57156765" w14:textId="682217A0" w:rsidR="00F44852" w:rsidRDefault="00290469" w:rsidP="00F4485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52EF8" wp14:editId="2F1C832D">
                <wp:simplePos x="0" y="0"/>
                <wp:positionH relativeFrom="margin">
                  <wp:posOffset>4064000</wp:posOffset>
                </wp:positionH>
                <wp:positionV relativeFrom="margin">
                  <wp:posOffset>2162175</wp:posOffset>
                </wp:positionV>
                <wp:extent cx="1857375" cy="1933575"/>
                <wp:effectExtent l="0" t="0" r="9525" b="0"/>
                <wp:wrapSquare wrapText="bothSides"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33575"/>
                          <a:chOff x="0" y="0"/>
                          <a:chExt cx="1857375" cy="1933575"/>
                        </a:xfrm>
                      </wpg:grpSpPr>
                      <pic:pic xmlns:pic="http://schemas.openxmlformats.org/drawingml/2006/picture">
                        <pic:nvPicPr>
                          <pic:cNvPr id="41" name="Рисунок 41" descr="D:\Документы Артур\Преподавание\Олимпиада\2013-14\рисунки\Graphic6_2.tif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1657350"/>
                            <a:ext cx="8286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32B5A6" w14:textId="58E3A3E3" w:rsidR="00F44852" w:rsidRDefault="00F44852" w:rsidP="00F44852">
                              <w:r>
                                <w:t xml:space="preserve">Рис. </w:t>
                              </w:r>
                              <w:r w:rsidR="00467866">
                                <w:t>1</w:t>
                              </w:r>
                              <w: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52EF8" id="Группа 43" o:spid="_x0000_s1026" style="position:absolute;left:0;text-align:left;margin-left:320pt;margin-top:170.25pt;width:146.25pt;height:152.25pt;z-index:251659264;mso-position-horizontal-relative:margin;mso-position-vertical-relative:margin" coordsize="18573,19335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1" o:spid="_x0000_s1027" type="#_x0000_t75" style="position:absolute;width:18573;height:16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">
                  <v:imagedata r:id="rId6" o:title="Graphic6_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5048;top:16573;width:8287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7232B5A6" w14:textId="58E3A3E3" w:rsidR="00F44852" w:rsidRDefault="00F44852" w:rsidP="00F44852">
                        <w:r>
                          <w:t xml:space="preserve">Рис. </w:t>
                        </w:r>
                        <w:r w:rsidR="00467866">
                          <w:t>1</w:t>
                        </w:r>
                        <w:r>
                          <w:t>.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F44852">
        <w:rPr>
          <w:sz w:val="28"/>
          <w:szCs w:val="28"/>
        </w:rPr>
        <w:t xml:space="preserve">Маленький шарик массой </w:t>
      </w:r>
      <w:r w:rsidR="00F44852" w:rsidRPr="0065043E">
        <w:rPr>
          <w:i/>
          <w:sz w:val="28"/>
          <w:szCs w:val="28"/>
          <w:lang w:val="en-US"/>
        </w:rPr>
        <w:t>m</w:t>
      </w:r>
      <w:r w:rsidR="00F44852">
        <w:rPr>
          <w:i/>
          <w:sz w:val="28"/>
          <w:szCs w:val="28"/>
        </w:rPr>
        <w:t xml:space="preserve"> </w:t>
      </w:r>
      <w:r w:rsidR="00F44852">
        <w:rPr>
          <w:sz w:val="28"/>
          <w:szCs w:val="28"/>
        </w:rPr>
        <w:t>= 1 кг</w:t>
      </w:r>
      <w:r w:rsidR="00F44852" w:rsidRPr="00686E50">
        <w:rPr>
          <w:sz w:val="28"/>
          <w:szCs w:val="28"/>
        </w:rPr>
        <w:t xml:space="preserve"> </w:t>
      </w:r>
      <w:r w:rsidR="00F44852">
        <w:rPr>
          <w:sz w:val="28"/>
          <w:szCs w:val="28"/>
        </w:rPr>
        <w:t xml:space="preserve">привязан к концу нерастяжимой невесомой нити, другой конец которой прикреплен к вершине тонкого невесомого вертикального стержня (рис. </w:t>
      </w:r>
      <w:r w:rsidR="00467866">
        <w:rPr>
          <w:sz w:val="28"/>
          <w:szCs w:val="28"/>
        </w:rPr>
        <w:t>1</w:t>
      </w:r>
      <w:r w:rsidR="00F44852">
        <w:rPr>
          <w:sz w:val="28"/>
          <w:szCs w:val="28"/>
        </w:rPr>
        <w:t xml:space="preserve">). Длина нити меньше высоты стержня. Стержень закреплен в центре бруска массой </w:t>
      </w:r>
      <w:r w:rsidR="00F44852" w:rsidRPr="00E71D0E">
        <w:rPr>
          <w:i/>
          <w:sz w:val="28"/>
          <w:szCs w:val="28"/>
        </w:rPr>
        <w:t>М</w:t>
      </w:r>
      <w:r w:rsidR="00F44852">
        <w:rPr>
          <w:sz w:val="28"/>
          <w:szCs w:val="28"/>
        </w:rPr>
        <w:t xml:space="preserve"> = 2 кг, покоящегося на горизонтальной поверхности. Первоначально шарик удерживается в положении, при котором нить горизонтальна (образует прямой угол с вертикалью), затем шарик отпускают. Коэффициент трения между бруском и горизонтальной поверхностью </w:t>
      </w:r>
      <w:r w:rsidR="00F44852" w:rsidRPr="00B122FA">
        <w:rPr>
          <w:i/>
          <w:sz w:val="28"/>
          <w:szCs w:val="28"/>
        </w:rPr>
        <w:t>μ</w:t>
      </w:r>
      <w:r w:rsidR="00F44852">
        <w:rPr>
          <w:sz w:val="28"/>
          <w:szCs w:val="28"/>
        </w:rPr>
        <w:t xml:space="preserve"> = 0,2. При какой величине угла между нитью и вертикальным стержнем брусок придет в движение вдоль горизонтальной поверхности?</w:t>
      </w:r>
    </w:p>
    <w:p w14:paraId="3F2FFFD0" w14:textId="613F14D1" w:rsidR="00F44852" w:rsidRDefault="00F44852"/>
    <w:p w14:paraId="5F337832" w14:textId="77777777" w:rsidR="00290469" w:rsidRPr="006719BC" w:rsidRDefault="00290469" w:rsidP="006719BC">
      <w:pPr>
        <w:spacing w:after="120"/>
        <w:jc w:val="center"/>
        <w:rPr>
          <w:b/>
          <w:iCs/>
          <w:sz w:val="28"/>
          <w:szCs w:val="28"/>
          <w:u w:val="single"/>
        </w:rPr>
      </w:pPr>
      <w:r w:rsidRPr="006719BC">
        <w:rPr>
          <w:b/>
          <w:iCs/>
          <w:sz w:val="28"/>
          <w:szCs w:val="28"/>
          <w:u w:val="single"/>
        </w:rPr>
        <w:t>Задача 2</w:t>
      </w:r>
    </w:p>
    <w:p w14:paraId="549706DB" w14:textId="77777777" w:rsidR="00290469" w:rsidRDefault="00290469" w:rsidP="00467866">
      <w:pPr>
        <w:jc w:val="both"/>
        <w:rPr>
          <w:sz w:val="28"/>
          <w:szCs w:val="28"/>
        </w:rPr>
      </w:pPr>
      <w:r w:rsidRPr="00006C44">
        <w:rPr>
          <w:sz w:val="28"/>
          <w:szCs w:val="28"/>
        </w:rPr>
        <w:t>Холодильник потребляет от сети мощность 416 Вт, ежесекундные</w:t>
      </w:r>
      <w:r>
        <w:rPr>
          <w:sz w:val="28"/>
          <w:szCs w:val="28"/>
        </w:rPr>
        <w:t xml:space="preserve"> </w:t>
      </w:r>
      <w:r w:rsidRPr="00006C44">
        <w:rPr>
          <w:sz w:val="28"/>
          <w:szCs w:val="28"/>
        </w:rPr>
        <w:t>пот</w:t>
      </w:r>
      <w:r>
        <w:rPr>
          <w:sz w:val="28"/>
          <w:szCs w:val="28"/>
        </w:rPr>
        <w:t>е</w:t>
      </w:r>
      <w:r w:rsidRPr="00006C44">
        <w:rPr>
          <w:sz w:val="28"/>
          <w:szCs w:val="28"/>
        </w:rPr>
        <w:t>ри энергии в пространство составляют 840 Вт. За какое время</w:t>
      </w:r>
      <w:r>
        <w:rPr>
          <w:sz w:val="28"/>
          <w:szCs w:val="28"/>
        </w:rPr>
        <w:t xml:space="preserve"> </w:t>
      </w:r>
      <w:r w:rsidRPr="00006C44">
        <w:rPr>
          <w:sz w:val="28"/>
          <w:szCs w:val="28"/>
        </w:rPr>
        <w:t>можно заморозить в холодиль</w:t>
      </w:r>
      <w:r>
        <w:rPr>
          <w:sz w:val="28"/>
          <w:szCs w:val="28"/>
        </w:rPr>
        <w:t>нике 3,6 кг воды, взятой при 20°</w:t>
      </w:r>
      <w:r w:rsidRPr="00006C44">
        <w:rPr>
          <w:sz w:val="28"/>
          <w:szCs w:val="28"/>
        </w:rPr>
        <w:t>С? Удельная теплота плавления льда 0,33</w:t>
      </w:r>
      <w:r>
        <w:rPr>
          <w:sz w:val="28"/>
          <w:szCs w:val="28"/>
        </w:rPr>
        <w:t> МДж/кг</w:t>
      </w:r>
      <w:r w:rsidRPr="00006C44">
        <w:rPr>
          <w:sz w:val="28"/>
          <w:szCs w:val="28"/>
        </w:rPr>
        <w:t>, удельная теплоёмкость воды 4,2</w:t>
      </w:r>
      <w:r>
        <w:rPr>
          <w:sz w:val="28"/>
          <w:szCs w:val="28"/>
        </w:rPr>
        <w:t xml:space="preserve"> </w:t>
      </w:r>
      <w:r w:rsidRPr="00EF31FF">
        <w:rPr>
          <w:position w:val="-28"/>
          <w:sz w:val="28"/>
          <w:szCs w:val="28"/>
        </w:rPr>
        <w:object w:dxaOrig="760" w:dyaOrig="720" w14:anchorId="069039B8">
          <v:shape id="_x0000_i1143" type="#_x0000_t75" style="width:38.25pt;height:36pt" o:ole="">
            <v:imagedata r:id="rId7" o:title=""/>
          </v:shape>
          <o:OLEObject Type="Embed" ProgID="Equation.3" ShapeID="_x0000_i1143" DrawAspect="Content" ObjectID="_1662892031" r:id="rId8"/>
        </w:object>
      </w:r>
      <w:r>
        <w:rPr>
          <w:sz w:val="28"/>
          <w:szCs w:val="28"/>
        </w:rPr>
        <w:t>.</w:t>
      </w:r>
    </w:p>
    <w:p w14:paraId="4D82C358" w14:textId="77777777" w:rsidR="00F44852" w:rsidRDefault="00F44852"/>
    <w:p w14:paraId="2D1CE9BC" w14:textId="77777777" w:rsidR="0011447B" w:rsidRDefault="0011447B" w:rsidP="001144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Задача 3</w:t>
      </w:r>
    </w:p>
    <w:p w14:paraId="493FA4C4" w14:textId="77777777" w:rsidR="0011447B" w:rsidRPr="0092001C" w:rsidRDefault="0011447B" w:rsidP="0011447B">
      <w:pPr>
        <w:jc w:val="both"/>
        <w:rPr>
          <w:rFonts w:eastAsiaTheme="minorHAnsi" w:cs="Arial"/>
          <w:color w:val="000000"/>
          <w:sz w:val="28"/>
          <w:szCs w:val="28"/>
          <w:lang w:eastAsia="en-US"/>
        </w:rPr>
      </w:pP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Газ в сосуде под поршнем имеет давление </w:t>
      </w:r>
      <w:r w:rsidRPr="0092001C">
        <w:rPr>
          <w:rFonts w:eastAsiaTheme="minorHAnsi" w:cs="Arial"/>
          <w:color w:val="000000"/>
          <w:position w:val="-12"/>
          <w:sz w:val="28"/>
          <w:szCs w:val="28"/>
          <w:lang w:eastAsia="en-US"/>
        </w:rPr>
        <w:object w:dxaOrig="260" w:dyaOrig="300" w14:anchorId="3CA31C4F">
          <v:shape id="_x0000_i1025" type="#_x0000_t75" style="width:12.75pt;height:15pt" o:ole="">
            <v:imagedata r:id="rId9" o:title=""/>
          </v:shape>
          <o:OLEObject Type="Embed" ProgID="Equation.DSMT4" ShapeID="_x0000_i1025" DrawAspect="Content" ObjectID="_1662892032" r:id="rId10"/>
        </w:objec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, объем </w:t>
      </w:r>
      <w:r w:rsidRPr="0092001C">
        <w:rPr>
          <w:rFonts w:eastAsiaTheme="minorHAnsi" w:cs="Arial"/>
          <w:color w:val="000000"/>
          <w:position w:val="-6"/>
          <w:sz w:val="28"/>
          <w:szCs w:val="28"/>
          <w:lang w:eastAsia="en-US"/>
        </w:rPr>
        <w:object w:dxaOrig="260" w:dyaOrig="300" w14:anchorId="5881C502">
          <v:shape id="_x0000_i1026" type="#_x0000_t75" style="width:12.75pt;height:15pt" o:ole="">
            <v:imagedata r:id="rId11" o:title=""/>
          </v:shape>
          <o:OLEObject Type="Embed" ProgID="Equation.DSMT4" ShapeID="_x0000_i1026" DrawAspect="Content" ObjectID="_1662892033" r:id="rId12"/>
        </w:objec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 и температуру </w:t>
      </w:r>
      <w:r w:rsidRPr="0092001C">
        <w:rPr>
          <w:rFonts w:eastAsiaTheme="minorHAnsi" w:cs="Arial"/>
          <w:i/>
          <w:color w:val="000000"/>
          <w:sz w:val="28"/>
          <w:szCs w:val="28"/>
          <w:lang w:eastAsia="en-US"/>
        </w:rPr>
        <w:t>Т</w: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. Газ расширяется при постоянном давлении в </w:t>
      </w:r>
      <w:r w:rsidRPr="0092001C">
        <w:rPr>
          <w:rFonts w:eastAsiaTheme="minorHAnsi" w:cs="Arial"/>
          <w:color w:val="000000"/>
          <w:position w:val="-6"/>
          <w:sz w:val="28"/>
          <w:szCs w:val="28"/>
          <w:lang w:eastAsia="en-US"/>
        </w:rPr>
        <w:object w:dxaOrig="220" w:dyaOrig="240" w14:anchorId="056FD46B">
          <v:shape id="_x0000_i1027" type="#_x0000_t75" style="width:11.25pt;height:12pt" o:ole="">
            <v:imagedata r:id="rId13" o:title=""/>
          </v:shape>
          <o:OLEObject Type="Embed" ProgID="Equation.DSMT4" ShapeID="_x0000_i1027" DrawAspect="Content" ObjectID="_1662892034" r:id="rId14"/>
        </w:objec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 этапов следующим образом. На первом этапе объем увеличивается на </w:t>
      </w:r>
      <w:r w:rsidRPr="0092001C">
        <w:rPr>
          <w:rFonts w:eastAsiaTheme="minorHAnsi" w:cs="Arial"/>
          <w:color w:val="000000"/>
          <w:position w:val="-26"/>
          <w:sz w:val="28"/>
          <w:szCs w:val="28"/>
          <w:lang w:eastAsia="en-US"/>
        </w:rPr>
        <w:object w:dxaOrig="300" w:dyaOrig="700" w14:anchorId="2E34B58F">
          <v:shape id="_x0000_i1028" type="#_x0000_t75" style="width:15pt;height:35.25pt" o:ole="">
            <v:imagedata r:id="rId15" o:title=""/>
          </v:shape>
          <o:OLEObject Type="Embed" ProgID="Equation.DSMT4" ShapeID="_x0000_i1028" DrawAspect="Content" ObjectID="_1662892035" r:id="rId16"/>
        </w:objec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, на втором этапе – на </w:t>
      </w:r>
      <w:r w:rsidRPr="0092001C">
        <w:rPr>
          <w:rFonts w:eastAsiaTheme="minorHAnsi" w:cs="Arial"/>
          <w:color w:val="000000"/>
          <w:position w:val="-30"/>
          <w:sz w:val="28"/>
          <w:szCs w:val="28"/>
          <w:lang w:eastAsia="en-US"/>
        </w:rPr>
        <w:object w:dxaOrig="400" w:dyaOrig="740" w14:anchorId="3725FAA1">
          <v:shape id="_x0000_i1029" type="#_x0000_t75" style="width:19.5pt;height:36.75pt" o:ole="">
            <v:imagedata r:id="rId17" o:title=""/>
          </v:shape>
          <o:OLEObject Type="Embed" ProgID="Equation.DSMT4" ShapeID="_x0000_i1029" DrawAspect="Content" ObjectID="_1662892036" r:id="rId18"/>
        </w:objec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 и так далее, соответственно, на </w:t>
      </w:r>
      <w:r w:rsidRPr="0092001C">
        <w:rPr>
          <w:rFonts w:eastAsiaTheme="minorHAnsi" w:cs="Arial"/>
          <w:color w:val="000000"/>
          <w:position w:val="-6"/>
          <w:sz w:val="28"/>
          <w:szCs w:val="28"/>
          <w:lang w:eastAsia="en-US"/>
        </w:rPr>
        <w:object w:dxaOrig="220" w:dyaOrig="240" w14:anchorId="470CB77F">
          <v:shape id="_x0000_i1030" type="#_x0000_t75" style="width:11.25pt;height:12pt" o:ole="">
            <v:imagedata r:id="rId13" o:title=""/>
          </v:shape>
          <o:OLEObject Type="Embed" ProgID="Equation.DSMT4" ShapeID="_x0000_i1030" DrawAspect="Content" ObjectID="_1662892037" r:id="rId19"/>
        </w:objec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-м этапе объем увеличится на </w:t>
      </w:r>
      <w:r w:rsidRPr="0092001C">
        <w:rPr>
          <w:rFonts w:eastAsiaTheme="minorHAnsi" w:cs="Arial"/>
          <w:color w:val="000000"/>
          <w:position w:val="-30"/>
          <w:sz w:val="28"/>
          <w:szCs w:val="28"/>
          <w:lang w:eastAsia="en-US"/>
        </w:rPr>
        <w:object w:dxaOrig="400" w:dyaOrig="740" w14:anchorId="4DE86824">
          <v:shape id="_x0000_i1031" type="#_x0000_t75" style="width:19.5pt;height:36.75pt" o:ole="">
            <v:imagedata r:id="rId20" o:title=""/>
          </v:shape>
          <o:OLEObject Type="Embed" ProgID="Equation.DSMT4" ShapeID="_x0000_i1031" DrawAspect="Content" ObjectID="_1662892038" r:id="rId21"/>
        </w:objec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. Найти работу газа и изменение температуры при </w:t>
      </w:r>
      <w:r w:rsidRPr="0092001C">
        <w:rPr>
          <w:rFonts w:eastAsiaTheme="minorHAnsi" w:cs="Arial"/>
          <w:color w:val="000000"/>
          <w:position w:val="-6"/>
          <w:sz w:val="28"/>
          <w:szCs w:val="28"/>
          <w:lang w:eastAsia="en-US"/>
        </w:rPr>
        <w:object w:dxaOrig="800" w:dyaOrig="240" w14:anchorId="67F00138">
          <v:shape id="_x0000_i1032" type="#_x0000_t75" style="width:40.5pt;height:12pt" o:ole="">
            <v:imagedata r:id="rId22" o:title=""/>
          </v:shape>
          <o:OLEObject Type="Embed" ProgID="Equation.DSMT4" ShapeID="_x0000_i1032" DrawAspect="Content" ObjectID="_1662892039" r:id="rId23"/>
        </w:object>
      </w:r>
      <w:r w:rsidRPr="0092001C">
        <w:rPr>
          <w:rFonts w:eastAsiaTheme="minorHAnsi" w:cs="Arial"/>
          <w:color w:val="000000"/>
          <w:sz w:val="28"/>
          <w:szCs w:val="28"/>
          <w:lang w:eastAsia="en-US"/>
        </w:rPr>
        <w:t xml:space="preserve">. </w:t>
      </w:r>
    </w:p>
    <w:p w14:paraId="75D8419D" w14:textId="045A2AD6" w:rsidR="006937FC" w:rsidRDefault="006937FC"/>
    <w:p w14:paraId="785B621D" w14:textId="06FB1EDF" w:rsidR="0011447B" w:rsidRDefault="0011447B" w:rsidP="001144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Задача</w:t>
      </w:r>
      <w:r w:rsidR="00E43E39">
        <w:rPr>
          <w:b/>
          <w:sz w:val="28"/>
          <w:szCs w:val="28"/>
          <w:u w:val="single"/>
        </w:rPr>
        <w:t xml:space="preserve"> 4</w:t>
      </w:r>
    </w:p>
    <w:p w14:paraId="64CFE5C6" w14:textId="77777777" w:rsidR="0011447B" w:rsidRPr="00C04AB4" w:rsidRDefault="0011447B" w:rsidP="0011447B">
      <w:pPr>
        <w:jc w:val="both"/>
        <w:rPr>
          <w:rFonts w:eastAsia="Calibri" w:cs="Arial"/>
          <w:color w:val="000000"/>
          <w:sz w:val="28"/>
          <w:szCs w:val="28"/>
          <w:lang w:eastAsia="en-US"/>
        </w:rPr>
      </w:pPr>
      <w:r w:rsidRPr="00C04AB4">
        <w:rPr>
          <w:rFonts w:eastAsia="Calibri" w:cs="Arial"/>
          <w:color w:val="000000"/>
          <w:sz w:val="28"/>
          <w:szCs w:val="28"/>
          <w:lang w:eastAsia="en-US"/>
        </w:rPr>
        <w:t xml:space="preserve">К свободным концам нерастяжимой и невесомой нити, середина которой закреплена, подвешены два шарика одинаковой плотности </w:t>
      </w:r>
      <w:r w:rsidRPr="00C04AB4">
        <w:rPr>
          <w:rFonts w:eastAsia="Calibri" w:cs="Arial"/>
          <w:color w:val="000000"/>
          <w:position w:val="-10"/>
          <w:sz w:val="28"/>
          <w:szCs w:val="28"/>
          <w:lang w:eastAsia="en-US"/>
        </w:rPr>
        <w:object w:dxaOrig="260" w:dyaOrig="279" w14:anchorId="23746449">
          <v:shape id="_x0000_i1051" type="#_x0000_t75" style="width:12.75pt;height:14.25pt" o:ole="">
            <v:imagedata r:id="rId24" o:title=""/>
          </v:shape>
          <o:OLEObject Type="Embed" ProgID="Equation.DSMT4" ShapeID="_x0000_i1051" DrawAspect="Content" ObjectID="_1662892040" r:id="rId25"/>
        </w:object>
      </w:r>
      <w:r w:rsidRPr="00C04AB4">
        <w:rPr>
          <w:rFonts w:eastAsia="Calibri" w:cs="Arial"/>
          <w:color w:val="000000"/>
          <w:sz w:val="28"/>
          <w:szCs w:val="28"/>
          <w:lang w:eastAsia="en-US"/>
        </w:rPr>
        <w:t xml:space="preserve"> и объема и одинаково заряженных. Шарики вместе с нитью помешены в жидкий </w:t>
      </w:r>
      <w:r w:rsidRPr="00C04AB4">
        <w:rPr>
          <w:rFonts w:eastAsia="Calibri" w:cs="Arial"/>
          <w:color w:val="000000"/>
          <w:sz w:val="28"/>
          <w:szCs w:val="28"/>
          <w:lang w:eastAsia="en-US"/>
        </w:rPr>
        <w:lastRenderedPageBreak/>
        <w:t xml:space="preserve">диэлектрик (масло), плотность которого в два раза меньше плотности материала шариков. Под действием электрических сил шарики отталкиваются в масле на угол </w:t>
      </w:r>
      <w:r w:rsidRPr="00C04AB4">
        <w:rPr>
          <w:rFonts w:eastAsia="Calibri" w:cs="Arial"/>
          <w:color w:val="000000"/>
          <w:position w:val="-6"/>
          <w:sz w:val="28"/>
          <w:szCs w:val="28"/>
          <w:lang w:eastAsia="en-US"/>
        </w:rPr>
        <w:object w:dxaOrig="900" w:dyaOrig="400" w14:anchorId="43381B83">
          <v:shape id="_x0000_i1052" type="#_x0000_t75" style="width:45pt;height:20.25pt" o:ole="">
            <v:imagedata r:id="rId26" o:title=""/>
          </v:shape>
          <o:OLEObject Type="Embed" ProgID="Equation.DSMT4" ShapeID="_x0000_i1052" DrawAspect="Content" ObjectID="_1662892041" r:id="rId27"/>
        </w:object>
      </w:r>
      <w:r w:rsidRPr="00C04AB4">
        <w:rPr>
          <w:rFonts w:eastAsia="Calibri" w:cs="Arial"/>
          <w:color w:val="000000"/>
          <w:sz w:val="28"/>
          <w:szCs w:val="28"/>
          <w:lang w:eastAsia="en-US"/>
        </w:rPr>
        <w:t>, а в воздухе</w:t>
      </w:r>
      <w:r w:rsidRPr="00C04AB4">
        <w:rPr>
          <w:rFonts w:eastAsia="Calibri" w:cs="Arial"/>
          <w:color w:val="000000"/>
          <w:position w:val="-12"/>
          <w:sz w:val="28"/>
          <w:szCs w:val="28"/>
          <w:lang w:eastAsia="en-US"/>
        </w:rPr>
        <w:object w:dxaOrig="1020" w:dyaOrig="460" w14:anchorId="5A844602">
          <v:shape id="_x0000_i1053" type="#_x0000_t75" style="width:51pt;height:23.25pt" o:ole="">
            <v:imagedata r:id="rId28" o:title=""/>
          </v:shape>
          <o:OLEObject Type="Embed" ProgID="Equation.DSMT4" ShapeID="_x0000_i1053" DrawAspect="Content" ObjectID="_1662892042" r:id="rId29"/>
        </w:object>
      </w:r>
      <w:r w:rsidRPr="00C04AB4">
        <w:rPr>
          <w:rFonts w:eastAsia="Calibri" w:cs="Arial"/>
          <w:color w:val="000000"/>
          <w:sz w:val="28"/>
          <w:szCs w:val="28"/>
          <w:lang w:eastAsia="en-US"/>
        </w:rPr>
        <w:t xml:space="preserve">. Определить диэлектрическую проницаемость </w:t>
      </w:r>
      <w:r w:rsidRPr="00C04AB4">
        <w:rPr>
          <w:rFonts w:eastAsia="Calibri" w:cs="Arial"/>
          <w:color w:val="000000"/>
          <w:position w:val="-6"/>
          <w:sz w:val="28"/>
          <w:szCs w:val="28"/>
          <w:lang w:eastAsia="en-US"/>
        </w:rPr>
        <w:object w:dxaOrig="220" w:dyaOrig="240" w14:anchorId="1F7E9744">
          <v:shape id="_x0000_i1054" type="#_x0000_t75" style="width:11.25pt;height:12pt" o:ole="">
            <v:imagedata r:id="rId30" o:title=""/>
          </v:shape>
          <o:OLEObject Type="Embed" ProgID="Equation.DSMT4" ShapeID="_x0000_i1054" DrawAspect="Content" ObjectID="_1662892043" r:id="rId31"/>
        </w:object>
      </w:r>
      <w:r w:rsidRPr="00C04AB4">
        <w:rPr>
          <w:rFonts w:eastAsia="Calibri" w:cs="Arial"/>
          <w:color w:val="000000"/>
          <w:sz w:val="28"/>
          <w:szCs w:val="28"/>
          <w:lang w:eastAsia="en-US"/>
        </w:rPr>
        <w:t xml:space="preserve"> диэлектрика.</w:t>
      </w:r>
    </w:p>
    <w:p w14:paraId="1D44CADD" w14:textId="4DC51772" w:rsidR="0011447B" w:rsidRPr="00C04AB4" w:rsidRDefault="0011447B" w:rsidP="00467866">
      <w:pPr>
        <w:jc w:val="both"/>
        <w:rPr>
          <w:rFonts w:eastAsia="Calibri" w:cs="Arial"/>
          <w:color w:val="000000"/>
          <w:sz w:val="28"/>
          <w:szCs w:val="28"/>
          <w:lang w:eastAsia="en-US"/>
        </w:rPr>
      </w:pPr>
      <w:r w:rsidRPr="00C04AB4">
        <w:rPr>
          <w:rFonts w:eastAsia="Calibri" w:cs="Arial"/>
          <w:color w:val="000000"/>
          <w:sz w:val="28"/>
          <w:szCs w:val="28"/>
          <w:lang w:eastAsia="en-US"/>
        </w:rPr>
        <w:tab/>
      </w:r>
    </w:p>
    <w:p w14:paraId="4345587C" w14:textId="167117E7" w:rsidR="00775803" w:rsidRDefault="00775803" w:rsidP="00E43E39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Задача </w:t>
      </w:r>
      <w:r w:rsidR="00E43E39">
        <w:rPr>
          <w:b/>
          <w:sz w:val="28"/>
          <w:szCs w:val="28"/>
          <w:u w:val="single"/>
        </w:rPr>
        <w:t>5</w:t>
      </w:r>
    </w:p>
    <w:p w14:paraId="3B863319" w14:textId="26631C67" w:rsidR="00775803" w:rsidRDefault="00775803" w:rsidP="00775803">
      <w:pPr>
        <w:jc w:val="both"/>
        <w:rPr>
          <w:sz w:val="28"/>
          <w:szCs w:val="28"/>
        </w:rPr>
      </w:pPr>
      <w:r>
        <w:rPr>
          <w:sz w:val="28"/>
          <w:szCs w:val="28"/>
        </w:rPr>
        <w:t>Жесткий проволочный контур представляет собой правильный треугольник со стороной 1 м, по которому течет ток 1 А. Он находится в однородном магнитном поле индукцией 0,1 Тл, перпендикулярном плоскости контура. Определить равнодействующую сил, действующих на контур.</w:t>
      </w:r>
    </w:p>
    <w:p w14:paraId="1229FE88" w14:textId="64850B85" w:rsidR="006937FC" w:rsidRDefault="006937FC"/>
    <w:p w14:paraId="526FBB61" w14:textId="1D214D7A" w:rsidR="0011447B" w:rsidRDefault="0011447B">
      <w:pPr>
        <w:rPr>
          <w:rFonts w:eastAsia="Calibri" w:cs="Arial"/>
          <w:i/>
          <w:color w:val="000000"/>
          <w:sz w:val="28"/>
          <w:szCs w:val="28"/>
          <w:u w:val="single"/>
          <w:lang w:eastAsia="en-US"/>
        </w:rPr>
      </w:pPr>
    </w:p>
    <w:p w14:paraId="21A60BBA" w14:textId="77777777" w:rsidR="00467866" w:rsidRDefault="00467866"/>
    <w:sectPr w:rsidR="00467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17EE3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53750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01F5A"/>
    <w:multiLevelType w:val="hybridMultilevel"/>
    <w:tmpl w:val="3C341AE4"/>
    <w:lvl w:ilvl="0" w:tplc="3F52B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0B70B7"/>
    <w:multiLevelType w:val="hybridMultilevel"/>
    <w:tmpl w:val="3C341AE4"/>
    <w:lvl w:ilvl="0" w:tplc="3F52B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9C2194"/>
    <w:multiLevelType w:val="hybridMultilevel"/>
    <w:tmpl w:val="AD9CE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FC"/>
    <w:rsid w:val="000064CF"/>
    <w:rsid w:val="00013782"/>
    <w:rsid w:val="00021854"/>
    <w:rsid w:val="00037682"/>
    <w:rsid w:val="000D6D37"/>
    <w:rsid w:val="0011447B"/>
    <w:rsid w:val="00290469"/>
    <w:rsid w:val="002E60DA"/>
    <w:rsid w:val="00305DC9"/>
    <w:rsid w:val="00467866"/>
    <w:rsid w:val="00586A86"/>
    <w:rsid w:val="006719BC"/>
    <w:rsid w:val="00687903"/>
    <w:rsid w:val="006937FC"/>
    <w:rsid w:val="00775803"/>
    <w:rsid w:val="007E3CDB"/>
    <w:rsid w:val="00814A47"/>
    <w:rsid w:val="008479CC"/>
    <w:rsid w:val="008C2C91"/>
    <w:rsid w:val="009B145D"/>
    <w:rsid w:val="009B4A1D"/>
    <w:rsid w:val="00C32D9D"/>
    <w:rsid w:val="00C4475D"/>
    <w:rsid w:val="00CB377A"/>
    <w:rsid w:val="00CE32BA"/>
    <w:rsid w:val="00D242DD"/>
    <w:rsid w:val="00DE449F"/>
    <w:rsid w:val="00E43E39"/>
    <w:rsid w:val="00F34F29"/>
    <w:rsid w:val="00F44852"/>
    <w:rsid w:val="00F97149"/>
    <w:rsid w:val="00FD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C645"/>
  <w15:chartTrackingRefBased/>
  <w15:docId w15:val="{69ECFDBA-70C4-4FA6-B1EE-6B78A0FE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4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image" Target="media/image1.tiff"/><Relationship Id="rId15" Type="http://schemas.openxmlformats.org/officeDocument/2006/relationships/image" Target="media/image7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Zakinyan</dc:creator>
  <cp:keywords/>
  <dc:description/>
  <cp:lastModifiedBy>Arthur Zakinyan</cp:lastModifiedBy>
  <cp:revision>3</cp:revision>
  <dcterms:created xsi:type="dcterms:W3CDTF">2020-09-29T10:17:00Z</dcterms:created>
  <dcterms:modified xsi:type="dcterms:W3CDTF">2020-09-29T10:18:00Z</dcterms:modified>
</cp:coreProperties>
</file>