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60" w:rsidRPr="00B831E0" w:rsidRDefault="00D36160" w:rsidP="00D361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1E0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Контрольно-измерительные материалы </w:t>
      </w:r>
    </w:p>
    <w:p w:rsidR="00D36160" w:rsidRPr="00B831E0" w:rsidRDefault="00D36160" w:rsidP="00D361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1E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проведения промежуточной (итоговой) аттестации </w:t>
      </w:r>
    </w:p>
    <w:p w:rsidR="00D36160" w:rsidRPr="00B831E0" w:rsidRDefault="00D36160" w:rsidP="00D361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1E0">
        <w:rPr>
          <w:rFonts w:ascii="Times New Roman" w:eastAsia="Times New Roman" w:hAnsi="Times New Roman" w:cs="Times New Roman"/>
          <w:b/>
          <w:sz w:val="28"/>
          <w:szCs w:val="28"/>
        </w:rPr>
        <w:t>по учебному предмету «Литературное чтение на родном (русском) языке»</w:t>
      </w:r>
    </w:p>
    <w:p w:rsidR="00D36160" w:rsidRPr="00B831E0" w:rsidRDefault="00D36160" w:rsidP="00D361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1E0">
        <w:rPr>
          <w:rFonts w:ascii="Times New Roman" w:eastAsia="Times New Roman" w:hAnsi="Times New Roman" w:cs="Times New Roman"/>
          <w:b/>
          <w:sz w:val="28"/>
          <w:szCs w:val="28"/>
        </w:rPr>
        <w:t>обучающихся 2 класса</w:t>
      </w:r>
    </w:p>
    <w:p w:rsidR="00D36160" w:rsidRPr="00B831E0" w:rsidRDefault="00D36160" w:rsidP="00D36160">
      <w:pPr>
        <w:autoSpaceDE w:val="0"/>
        <w:autoSpaceDN w:val="0"/>
        <w:adjustRightInd w:val="0"/>
        <w:spacing w:before="66" w:after="0"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1E0">
        <w:rPr>
          <w:rFonts w:ascii="Times New Roman" w:eastAsia="Calibri" w:hAnsi="Times New Roman" w:cs="Times New Roman"/>
          <w:b/>
          <w:sz w:val="28"/>
          <w:szCs w:val="28"/>
        </w:rPr>
        <w:t xml:space="preserve">МОУ СОШ № 4 им. П.В. Лобанова, пос. Верхнестепной </w:t>
      </w:r>
    </w:p>
    <w:p w:rsidR="00D36160" w:rsidRPr="00B831E0" w:rsidRDefault="00D36160" w:rsidP="00D36160">
      <w:pPr>
        <w:autoSpaceDE w:val="0"/>
        <w:autoSpaceDN w:val="0"/>
        <w:adjustRightInd w:val="0"/>
        <w:spacing w:before="66" w:after="0"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1E0">
        <w:rPr>
          <w:rFonts w:ascii="Times New Roman" w:eastAsia="Calibri" w:hAnsi="Times New Roman" w:cs="Times New Roman"/>
          <w:b/>
          <w:sz w:val="28"/>
          <w:szCs w:val="28"/>
        </w:rPr>
        <w:t>за 2021-2022 уч. год</w:t>
      </w:r>
    </w:p>
    <w:p w:rsidR="00D36160" w:rsidRPr="00B831E0" w:rsidRDefault="00D36160" w:rsidP="00D36160">
      <w:pPr>
        <w:autoSpaceDE w:val="0"/>
        <w:autoSpaceDN w:val="0"/>
        <w:adjustRightInd w:val="0"/>
        <w:spacing w:before="66" w:after="0" w:line="276" w:lineRule="auto"/>
        <w:ind w:firstLine="54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831E0">
        <w:rPr>
          <w:rFonts w:ascii="Times New Roman" w:eastAsia="Calibri" w:hAnsi="Times New Roman" w:cs="Times New Roman"/>
          <w:b/>
          <w:i/>
          <w:sz w:val="28"/>
          <w:szCs w:val="28"/>
        </w:rPr>
        <w:t>Демонстрационный вариант</w:t>
      </w:r>
    </w:p>
    <w:p w:rsidR="00D36160" w:rsidRPr="00B831E0" w:rsidRDefault="00D36160" w:rsidP="00D361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31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:rsidR="00D36160" w:rsidRPr="00B831E0" w:rsidRDefault="00D36160" w:rsidP="003D79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31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831E0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Спецификация</w:t>
      </w:r>
    </w:p>
    <w:p w:rsidR="00D36160" w:rsidRPr="00B831E0" w:rsidRDefault="00D36160" w:rsidP="003D79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31E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контрольных измерительных материалов для проведения</w:t>
      </w:r>
    </w:p>
    <w:p w:rsidR="00D36160" w:rsidRPr="00B831E0" w:rsidRDefault="00D36160" w:rsidP="003D79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31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2022 году промежуточной (итоговой) аттестации </w:t>
      </w:r>
    </w:p>
    <w:p w:rsidR="00D36160" w:rsidRDefault="00D36160" w:rsidP="003D79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31E0">
        <w:rPr>
          <w:rFonts w:ascii="Times New Roman" w:eastAsia="Times New Roman" w:hAnsi="Times New Roman" w:cs="Times New Roman"/>
          <w:b/>
          <w:bCs/>
          <w:sz w:val="28"/>
          <w:szCs w:val="28"/>
        </w:rPr>
        <w:t>по учебному предмету «Литературное чтение на родном (русском) языке»</w:t>
      </w:r>
    </w:p>
    <w:p w:rsidR="003D794B" w:rsidRPr="00B831E0" w:rsidRDefault="003D794B" w:rsidP="003D79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160" w:rsidRPr="00D36160" w:rsidRDefault="00D36160" w:rsidP="00D3616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bCs/>
          <w:sz w:val="28"/>
          <w:szCs w:val="28"/>
        </w:rPr>
        <w:t>Назначение КИМ</w:t>
      </w:r>
      <w:r w:rsidRPr="00D36160">
        <w:rPr>
          <w:rFonts w:ascii="Times New Roman" w:eastAsia="Calibri" w:hAnsi="Times New Roman" w:cs="Times New Roman"/>
          <w:sz w:val="28"/>
          <w:szCs w:val="28"/>
        </w:rPr>
        <w:t xml:space="preserve"> - оценить достижение обучающимися планируемых результатов предметных и метапредметных по учебному предмету литературное </w:t>
      </w:r>
      <w:proofErr w:type="gramStart"/>
      <w:r w:rsidRPr="00D36160">
        <w:rPr>
          <w:rFonts w:ascii="Times New Roman" w:eastAsia="Calibri" w:hAnsi="Times New Roman" w:cs="Times New Roman"/>
          <w:sz w:val="28"/>
          <w:szCs w:val="28"/>
        </w:rPr>
        <w:t>чтение  в</w:t>
      </w:r>
      <w:proofErr w:type="gramEnd"/>
      <w:r w:rsidRPr="00D36160">
        <w:rPr>
          <w:rFonts w:ascii="Times New Roman" w:eastAsia="Calibri" w:hAnsi="Times New Roman" w:cs="Times New Roman"/>
          <w:sz w:val="28"/>
          <w:szCs w:val="28"/>
        </w:rPr>
        <w:t xml:space="preserve"> целях промежуточной (итоговой) аттестации обучающихся 2 класса. </w:t>
      </w:r>
    </w:p>
    <w:p w:rsidR="00D36160" w:rsidRPr="00D36160" w:rsidRDefault="00D36160" w:rsidP="00D36160">
      <w:pPr>
        <w:numPr>
          <w:ilvl w:val="0"/>
          <w:numId w:val="1"/>
        </w:num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bCs/>
          <w:sz w:val="28"/>
          <w:szCs w:val="28"/>
        </w:rPr>
        <w:t>Документы, определяющие содержание КИМ.</w:t>
      </w:r>
    </w:p>
    <w:p w:rsidR="00D36160" w:rsidRPr="00D36160" w:rsidRDefault="00D36160" w:rsidP="00D36160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6160">
        <w:rPr>
          <w:rFonts w:ascii="Times New Roman" w:eastAsia="Calibri" w:hAnsi="Times New Roman" w:cs="Times New Roman"/>
          <w:sz w:val="28"/>
          <w:szCs w:val="28"/>
        </w:rPr>
        <w:t xml:space="preserve">Содержание контрольно-измерительных </w:t>
      </w:r>
      <w:proofErr w:type="gramStart"/>
      <w:r w:rsidRPr="00D36160">
        <w:rPr>
          <w:rFonts w:ascii="Times New Roman" w:eastAsia="Calibri" w:hAnsi="Times New Roman" w:cs="Times New Roman"/>
          <w:sz w:val="28"/>
          <w:szCs w:val="28"/>
        </w:rPr>
        <w:t>материалов  определяется</w:t>
      </w:r>
      <w:proofErr w:type="gramEnd"/>
      <w:r w:rsidRPr="00D36160">
        <w:rPr>
          <w:rFonts w:ascii="Times New Roman" w:eastAsia="Calibri" w:hAnsi="Times New Roman" w:cs="Times New Roman"/>
          <w:sz w:val="28"/>
          <w:szCs w:val="28"/>
        </w:rPr>
        <w:t xml:space="preserve"> на основе </w:t>
      </w:r>
      <w:r w:rsidRPr="00D36160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основного общего образования  с учётом  Примерной основной образовательной программы основного общего образования МОУ СОШ № 4 им. П.В. Лобанова, пос. Верхнестепной.</w:t>
      </w:r>
    </w:p>
    <w:p w:rsidR="00D36160" w:rsidRPr="00D36160" w:rsidRDefault="00D36160" w:rsidP="00D361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36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Содержание работы</w:t>
      </w: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16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ориентировано на требования к уровню осознанности чтения к концу 2-го класса.</w:t>
      </w:r>
    </w:p>
    <w:p w:rsidR="00D36160" w:rsidRPr="00D36160" w:rsidRDefault="00D36160" w:rsidP="00D3616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Объект контроля - степень осознанности чтения при «чтении про себя». Это связано с необходимостью оценить степень владения двумя основными видами чтения, которые чаще других используются учащимися: чтение с целью приобретения читательского литературного опыта и чтение с целью освоения и использования информации. Основной акцент при составлении работы был сделан на проверку уровня смыслового чтения, так как работа над осознанным чтением, над пониманием содержания текста составляет основу программных требований. В работе уделяется также значительное внимание оцениванию понимания темы и основной мысли текста, понимания поступков и характеров героев художественного текста. </w:t>
      </w:r>
    </w:p>
    <w:p w:rsidR="00D36160" w:rsidRPr="00D36160" w:rsidRDefault="00D36160" w:rsidP="00D361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Проверка степени осознанности чтения включает в себя следующие параметры:</w:t>
      </w:r>
    </w:p>
    <w:p w:rsidR="00D36160" w:rsidRPr="00D36160" w:rsidRDefault="00D36160" w:rsidP="00D361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Проверка степени извлечения фактической информации, т.е. информации, заданной в явном виде. Выясняется, насколько ученик понимает, о чём идёт речь в тексте.</w:t>
      </w:r>
    </w:p>
    <w:p w:rsidR="00D36160" w:rsidRPr="00D36160" w:rsidRDefault="00D36160" w:rsidP="00D361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361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2. Проверка степени извлечения информации, содержащейся в тексте в неявном виде, проверка умения формулировать выводы на основе явной и скрытой информации. Проверяется умение ребенка понять, что говорится в тексте.</w:t>
      </w:r>
    </w:p>
    <w:p w:rsidR="00D36160" w:rsidRPr="00D36160" w:rsidRDefault="00D36160" w:rsidP="00D361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Проверка степени успешности анализа языковых средств, элементов текста. Проверяется понимание ребенком употребленных в тексте многозначных слов, слов, употребленных в переносном значении, образных выражений, фразеологических оборотов, на проверку понимания последовательности смысловых частей текста, жанровых особенностей текста.</w:t>
      </w:r>
    </w:p>
    <w:p w:rsidR="00D36160" w:rsidRPr="00D36160" w:rsidRDefault="00D36160" w:rsidP="00D361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Проверка степени извлечения концептуальной информации, умения интерпретировать и обобщать полученную из текста информацию. Проверяется умение понять общий смысл текста, подойти к пониманию основной мысли текста.</w:t>
      </w:r>
    </w:p>
    <w:p w:rsidR="00E43599" w:rsidRDefault="00E43599" w:rsidP="00D361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D36160" w:rsidRPr="00D36160" w:rsidRDefault="00D36160" w:rsidP="00D361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КОДИФИКАТОР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планируемых результатов освоения основной образовательной программы начального общего образования по литературному чтению на родном (русском) языке для проведения процедур оценки учебных достижений обучающихся</w:t>
      </w:r>
    </w:p>
    <w:p w:rsidR="00D36160" w:rsidRPr="00D36160" w:rsidRDefault="00D36160" w:rsidP="00D36160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6160">
        <w:rPr>
          <w:rFonts w:ascii="Times New Roman" w:eastAsia="Calibri" w:hAnsi="Times New Roman" w:cs="Times New Roman"/>
          <w:sz w:val="28"/>
          <w:szCs w:val="28"/>
        </w:rPr>
        <w:t xml:space="preserve">      Кодификатор содержит планируемые результаты¸ которые 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D36160" w:rsidRPr="00D36160" w:rsidRDefault="00D36160" w:rsidP="00BE3159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bCs/>
          <w:i/>
          <w:spacing w:val="-2"/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846"/>
        <w:gridCol w:w="8544"/>
      </w:tblGrid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код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Планируемые результаты обучения.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</w:r>
            <w:r w:rsidRPr="00D36160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Проверяемые умения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1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  <w:t>Виды речевой и читательской деятельности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1.1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Различать виды текстов (художественный, </w:t>
            </w:r>
            <w:proofErr w:type="spellStart"/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учебный,справочный</w:t>
            </w:r>
            <w:proofErr w:type="spellEnd"/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), опираясь на особенности каждого вида текста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1.2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Ориентироваться в содержании текста, понимать его смысл (при чтении вслух и про себя, при прослушивании):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1.2.1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определять героев произведения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1.2.2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определять основные события и устанавливать их последовательность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1.2.3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отвечать на вопросы и задавать вопросы по содержанию произведения;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находить в тексте требуемую информацию (конкретные сведения,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факты, заданные в явном виде)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1.3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Использовать простейшие приёмы анализа различных видов текстов: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1.3.1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делить текст на части, озаглавливать их; составлять простой план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1.3.2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устанавливать взаимосвязь между событиями, поступками героев,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явлениями, фактами, опираясь на содержание текста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1.3.3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находить средства выразительности: сравнение, олицетворение,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метафору, эпитет (без использования терминологии), определяющие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отношение автора к герою, событию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1.4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Использовать различные формы интерпретации содержания текстов: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1.4.1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формулировать простые выводы, основываясь на тексте; находить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аргументы, подтверждающие вывод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1.4.2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понимать текст, опираясь не только на содержащуюся в </w:t>
            </w:r>
            <w:proofErr w:type="spellStart"/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нѐм</w:t>
            </w:r>
            <w:proofErr w:type="spellEnd"/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информацию, но и на жанр, структуру, язык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1.4.3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понимать информацию, представленную в неявном виде,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устанавливать связи, отношения, не высказанные в тексте напрямую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1.4.4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пояснять прямое и переносное значение слова, его многозначность с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опорой на контекст, целенаправленно пополнять на этой основе свой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активный словарный запас</w:t>
            </w:r>
            <w:r w:rsidR="00E4359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1.4.5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оценивать содержание, языковые особенности и структуру текста;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определять место и роль иллюстративного ряда в тексте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1.5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Ориентироваться в нравственном содержании прочитанного, самостоятельно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делать выводы, соотносить поступки героев с нравственными нормами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  <w:t>Литературоведческая пропедевтика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2.1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Сравнивать, сопоставлять художественные произведения разных жанров,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выделяя два-три существенных признака (отличать прозаический текст от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стихотворного; распознавать особенности построения фольклорных форм: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сказки, загадки, пословицы)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  <w:t>Творческая деятельность</w:t>
            </w:r>
          </w:p>
        </w:tc>
      </w:tr>
      <w:tr w:rsidR="00D36160" w:rsidRPr="00D36160" w:rsidTr="00D36160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3.1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Реконструировать текст, используя различные способы работы с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«деформированным» текстом: восстанавливать последовательность событий,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причинно-следственные связи.</w:t>
            </w:r>
          </w:p>
        </w:tc>
      </w:tr>
    </w:tbl>
    <w:p w:rsidR="00D36160" w:rsidRPr="00D36160" w:rsidRDefault="00D36160" w:rsidP="00BE3159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6160">
        <w:rPr>
          <w:rFonts w:ascii="Times New Roman" w:eastAsia="Calibri" w:hAnsi="Times New Roman" w:cs="Times New Roman"/>
          <w:bCs/>
          <w:sz w:val="28"/>
          <w:szCs w:val="28"/>
        </w:rPr>
        <w:t>Перечень элементов содержания, проверяемых на промежуточной (годовой) аттестации по литературному чтению на родном (русском) языке представлен в таблице 2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D36160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</w:t>
      </w:r>
    </w:p>
    <w:p w:rsidR="00D36160" w:rsidRPr="00D36160" w:rsidRDefault="00D36160" w:rsidP="00BE3159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bCs/>
          <w:i/>
          <w:spacing w:val="-2"/>
          <w:sz w:val="28"/>
          <w:szCs w:val="28"/>
        </w:rPr>
        <w:t>Таблица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0"/>
        <w:gridCol w:w="5095"/>
      </w:tblGrid>
      <w:tr w:rsidR="00D36160" w:rsidRPr="00D36160" w:rsidTr="00D36160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Планируемые результаты по разделам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Число заданий в демонстрационном варианте</w:t>
            </w:r>
          </w:p>
        </w:tc>
      </w:tr>
      <w:tr w:rsidR="00D36160" w:rsidRPr="00D36160" w:rsidTr="00D36160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Виды речевой и читательской деятельности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9</w:t>
            </w:r>
          </w:p>
        </w:tc>
      </w:tr>
      <w:tr w:rsidR="00D36160" w:rsidRPr="00D36160" w:rsidTr="00D36160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Литературоведческая пропедевтика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D36160" w:rsidRPr="00D36160" w:rsidTr="00D36160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Творческая деятельность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</w:t>
            </w:r>
          </w:p>
        </w:tc>
      </w:tr>
      <w:tr w:rsidR="00D36160" w:rsidRPr="00D36160" w:rsidTr="00D36160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14</w:t>
            </w:r>
          </w:p>
        </w:tc>
      </w:tr>
    </w:tbl>
    <w:p w:rsidR="00D36160" w:rsidRDefault="00D36160" w:rsidP="00BE31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ab/>
        <w:t xml:space="preserve">Из 14 заданий </w:t>
      </w:r>
      <w:r w:rsidRPr="00D36160">
        <w:rPr>
          <w:rFonts w:ascii="Times New Roman" w:eastAsia="Calibri" w:hAnsi="Times New Roman" w:cs="Times New Roman"/>
          <w:sz w:val="28"/>
          <w:szCs w:val="28"/>
        </w:rPr>
        <w:t>промежуточной (итоговой)</w:t>
      </w:r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E43599"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работы 8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заданий относятся к базовому уровню сложности, 6 заданий – к повышенному уровню. </w:t>
      </w:r>
    </w:p>
    <w:p w:rsidR="00BE3159" w:rsidRPr="00D36160" w:rsidRDefault="00BE3159" w:rsidP="00BE31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D36160" w:rsidRPr="00D36160" w:rsidRDefault="00D36160" w:rsidP="00BE3159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Распределение заданий </w:t>
      </w:r>
      <w:r w:rsidRPr="00D36160">
        <w:rPr>
          <w:rFonts w:ascii="Times New Roman" w:eastAsia="Calibri" w:hAnsi="Times New Roman" w:cs="Times New Roman"/>
          <w:b/>
          <w:sz w:val="28"/>
          <w:szCs w:val="28"/>
        </w:rPr>
        <w:t>промежуточной (итоговой)</w:t>
      </w:r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работы                                          по уровню сложности и </w:t>
      </w:r>
      <w:proofErr w:type="spellStart"/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>метапредметным</w:t>
      </w:r>
      <w:proofErr w:type="spellEnd"/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УУД</w:t>
      </w:r>
    </w:p>
    <w:p w:rsidR="00BE3159" w:rsidRDefault="00D36160" w:rsidP="00BE31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Распределение заданий по уровню сложности представлено в </w:t>
      </w:r>
      <w:r w:rsidRPr="00D36160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таблице 3.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D36160">
        <w:rPr>
          <w:rFonts w:ascii="Times New Roman" w:eastAsia="Calibri" w:hAnsi="Times New Roman" w:cs="Times New Roman"/>
          <w:bCs/>
          <w:i/>
          <w:spacing w:val="-2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BE3159" w:rsidRDefault="00BE3159" w:rsidP="00BE31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pacing w:val="-2"/>
          <w:sz w:val="28"/>
          <w:szCs w:val="28"/>
        </w:rPr>
      </w:pPr>
    </w:p>
    <w:p w:rsidR="00BE3159" w:rsidRDefault="00BE3159" w:rsidP="00BE31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pacing w:val="-2"/>
          <w:sz w:val="28"/>
          <w:szCs w:val="28"/>
        </w:rPr>
      </w:pPr>
    </w:p>
    <w:p w:rsidR="00BE3159" w:rsidRDefault="00BE3159" w:rsidP="00BE31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pacing w:val="-2"/>
          <w:sz w:val="28"/>
          <w:szCs w:val="28"/>
        </w:rPr>
      </w:pPr>
    </w:p>
    <w:p w:rsidR="00BE3159" w:rsidRDefault="00BE3159" w:rsidP="00BE31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pacing w:val="-2"/>
          <w:sz w:val="28"/>
          <w:szCs w:val="28"/>
        </w:rPr>
      </w:pPr>
    </w:p>
    <w:p w:rsidR="00D36160" w:rsidRPr="00D36160" w:rsidRDefault="00D36160" w:rsidP="00BE3159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bCs/>
          <w:i/>
          <w:spacing w:val="-2"/>
          <w:sz w:val="28"/>
          <w:szCs w:val="28"/>
        </w:rPr>
        <w:lastRenderedPageBreak/>
        <w:t>Таблица 3.</w:t>
      </w:r>
    </w:p>
    <w:p w:rsidR="00D36160" w:rsidRPr="00BE3159" w:rsidRDefault="00D36160" w:rsidP="00BE31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BE3159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                 Распределение заданий по уровням сложности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154"/>
        <w:gridCol w:w="2957"/>
        <w:gridCol w:w="4246"/>
      </w:tblGrid>
      <w:tr w:rsidR="00D36160" w:rsidRPr="00D36160" w:rsidTr="00740DD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Уровни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сложности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Число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заданий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Максимальный балл за задания данного уровня сложности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Процент максимального балла за задания данного уровня сложности от максимального</w:t>
            </w: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br/>
              <w:t>балла за всю работу</w:t>
            </w:r>
          </w:p>
        </w:tc>
      </w:tr>
      <w:tr w:rsidR="00D36160" w:rsidRPr="00D36160" w:rsidTr="00740DD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Базовый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64%</w:t>
            </w:r>
          </w:p>
        </w:tc>
      </w:tr>
      <w:tr w:rsidR="00D36160" w:rsidRPr="00D36160" w:rsidTr="00740DD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Повышенный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36%</w:t>
            </w:r>
          </w:p>
        </w:tc>
      </w:tr>
      <w:tr w:rsidR="00D36160" w:rsidRPr="00D36160" w:rsidTr="00740DD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BE31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100%</w:t>
            </w:r>
          </w:p>
        </w:tc>
      </w:tr>
    </w:tbl>
    <w:p w:rsidR="00D36160" w:rsidRPr="00D36160" w:rsidRDefault="00D36160" w:rsidP="00740DDC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D36160">
        <w:rPr>
          <w:rFonts w:ascii="Times New Roman" w:eastAsia="Calibri" w:hAnsi="Times New Roman" w:cs="Times New Roman"/>
          <w:sz w:val="28"/>
          <w:szCs w:val="28"/>
        </w:rPr>
        <w:t>Промежуточная (итоговая)</w:t>
      </w:r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740DDC"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работа по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литературному чтению на родном (русском) языке представлена одним вариантом. </w:t>
      </w:r>
      <w:r w:rsidRPr="00D36160">
        <w:rPr>
          <w:rFonts w:ascii="Times New Roman" w:eastAsia="Calibri" w:hAnsi="Times New Roman" w:cs="Times New Roman"/>
          <w:sz w:val="28"/>
          <w:szCs w:val="28"/>
        </w:rPr>
        <w:t>Промежуточная (итоговая)</w:t>
      </w:r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740DDC"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работа включает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14 заданий двух уровней сложности:</w:t>
      </w:r>
    </w:p>
    <w:p w:rsidR="00D36160" w:rsidRPr="00D36160" w:rsidRDefault="00D36160" w:rsidP="00740DDC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ab/>
        <w:t>1 уровень – базовый – 9 заданий. Задания А1 – А 8 (часть А), В6 – это задания с выбором ответа. В этих заданиях предполагается один правильный ответ.</w:t>
      </w:r>
    </w:p>
    <w:p w:rsidR="00D36160" w:rsidRPr="00D36160" w:rsidRDefault="00D36160" w:rsidP="00740DDC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ab/>
        <w:t>2 уровень – повышенной сложности – 5 заданий. Задания В1 – В5 (часть В) – это задания, требующие самостоятельного ответа.</w:t>
      </w:r>
    </w:p>
    <w:p w:rsidR="00D36160" w:rsidRPr="00D36160" w:rsidRDefault="00D36160" w:rsidP="00740DDC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ab/>
        <w:t xml:space="preserve">В </w:t>
      </w:r>
      <w:r w:rsidRPr="00D36160">
        <w:rPr>
          <w:rFonts w:ascii="Times New Roman" w:eastAsia="Calibri" w:hAnsi="Times New Roman" w:cs="Times New Roman"/>
          <w:sz w:val="28"/>
          <w:szCs w:val="28"/>
        </w:rPr>
        <w:t>промежуточной (итоговой)</w:t>
      </w:r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gramStart"/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работе  используется</w:t>
      </w:r>
      <w:proofErr w:type="gramEnd"/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3 типа заданий:</w:t>
      </w:r>
    </w:p>
    <w:p w:rsidR="00D36160" w:rsidRPr="00D36160" w:rsidRDefault="00D36160" w:rsidP="00740DDC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ab/>
        <w:t>- задания с выбором ответа (один правильный ответ из трёх предложенных) – 9 заданий (А1-А8, В6);</w:t>
      </w:r>
    </w:p>
    <w:p w:rsidR="00D36160" w:rsidRPr="00D36160" w:rsidRDefault="00D36160" w:rsidP="00740DDC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ab/>
        <w:t>- задания с выбором ответа: два и более – 1 задание (В2);</w:t>
      </w:r>
    </w:p>
    <w:p w:rsidR="00D36160" w:rsidRPr="00D36160" w:rsidRDefault="00D36160" w:rsidP="00740DD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ab/>
        <w:t xml:space="preserve">- задания «открытого типа» со свободным кратким ответом – 4 задания (В1, В3, В4, В5). </w:t>
      </w:r>
    </w:p>
    <w:p w:rsidR="00D36160" w:rsidRPr="00D36160" w:rsidRDefault="00740DDC" w:rsidP="00740DDC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</w:t>
      </w:r>
      <w:r w:rsidR="00D36160" w:rsidRPr="00D3616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Перечень элементов метапредметного содержания, проверяемых в проверочной работе.   </w:t>
      </w:r>
      <w:r w:rsidR="00D36160" w:rsidRPr="00D36160">
        <w:rPr>
          <w:rFonts w:ascii="Times New Roman" w:eastAsia="Calibri" w:hAnsi="Times New Roman" w:cs="Times New Roman"/>
          <w:iCs/>
          <w:sz w:val="28"/>
          <w:szCs w:val="28"/>
        </w:rPr>
        <w:t>В таблице 4 представлена информация о метапредметных УУД.</w:t>
      </w:r>
    </w:p>
    <w:p w:rsidR="00D36160" w:rsidRPr="00D36160" w:rsidRDefault="00D36160" w:rsidP="00740DDC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bCs/>
          <w:i/>
          <w:sz w:val="28"/>
          <w:szCs w:val="28"/>
        </w:rPr>
        <w:t>Таблица 4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9499"/>
      </w:tblGrid>
      <w:tr w:rsidR="00D36160" w:rsidRPr="00D36160" w:rsidTr="00D3616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0" w:rsidRPr="00D36160" w:rsidRDefault="00D36160" w:rsidP="00740DD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444444"/>
                <w:sz w:val="28"/>
                <w:szCs w:val="28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740DD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Метапредметные УУД</w:t>
            </w:r>
          </w:p>
        </w:tc>
      </w:tr>
      <w:tr w:rsidR="00D36160" w:rsidRPr="00D36160" w:rsidTr="00D3616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740DDC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740DD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находить нужную информацию.</w:t>
            </w:r>
          </w:p>
        </w:tc>
      </w:tr>
      <w:tr w:rsidR="00D36160" w:rsidRPr="00D36160" w:rsidTr="00D3616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740DDC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740DD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Овладение алгоритмами основных учебных действий по анализу и интерпретации художественных произведений (деление текста на части, составление плана и др.)</w:t>
            </w:r>
          </w:p>
        </w:tc>
      </w:tr>
      <w:tr w:rsidR="00D36160" w:rsidRPr="00D36160" w:rsidTr="00D3616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740DDC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740DD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Овладение навыками смыслового чтения текстов. </w:t>
            </w:r>
          </w:p>
        </w:tc>
      </w:tr>
      <w:tr w:rsidR="00D36160" w:rsidRPr="00D36160" w:rsidTr="00D3616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740DDC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740DD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Анализировать и осмысливать текст задания </w:t>
            </w:r>
          </w:p>
        </w:tc>
      </w:tr>
    </w:tbl>
    <w:p w:rsidR="00D36160" w:rsidRPr="00D36160" w:rsidRDefault="00D36160" w:rsidP="00740DDC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D36160" w:rsidRPr="00D36160" w:rsidRDefault="00D36160" w:rsidP="00740D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Структура работы.</w:t>
      </w:r>
    </w:p>
    <w:p w:rsidR="00D36160" w:rsidRPr="00D36160" w:rsidRDefault="00D36160" w:rsidP="00740D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Работа состоит из базовой и дополнительной частей. Базовая часть содержит 9 заданий, </w:t>
      </w:r>
      <w:proofErr w:type="gramStart"/>
      <w:r w:rsidRPr="00D36160">
        <w:rPr>
          <w:rFonts w:ascii="Times New Roman" w:eastAsia="Times New Roman" w:hAnsi="Times New Roman" w:cs="Times New Roman"/>
          <w:spacing w:val="-2"/>
          <w:sz w:val="28"/>
          <w:szCs w:val="28"/>
        </w:rPr>
        <w:t>дополнительная  часть</w:t>
      </w:r>
      <w:proofErr w:type="gramEnd"/>
      <w:r w:rsidRPr="00D361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5 заданий. Всего в работе 14 заданий.</w:t>
      </w:r>
    </w:p>
    <w:p w:rsidR="00D36160" w:rsidRPr="00D36160" w:rsidRDefault="00D36160" w:rsidP="00740D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Все задания к тексту можно разделить на четыре группы в зависимости от их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br/>
        <w:t xml:space="preserve">назначения. </w:t>
      </w:r>
    </w:p>
    <w:p w:rsidR="00D36160" w:rsidRPr="00D36160" w:rsidRDefault="00D36160" w:rsidP="00740D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 </w:t>
      </w:r>
      <w:r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группа 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заданий направлена на проверку общего понимания содержания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br/>
        <w:t xml:space="preserve">прочитанного текста, на проверку умения находить информацию, заданную в явном виде. </w:t>
      </w:r>
    </w:p>
    <w:p w:rsidR="00D36160" w:rsidRPr="00D36160" w:rsidRDefault="00D36160" w:rsidP="00740D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2 </w:t>
      </w:r>
      <w:r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группа 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заданий направлена на проверку умения извлечь из текста информацию, данную в неявном виде, сформулировать на основе прочитанного несложные выводы. </w:t>
      </w:r>
    </w:p>
    <w:p w:rsidR="00D36160" w:rsidRPr="00D36160" w:rsidRDefault="00D36160" w:rsidP="00740D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3 </w:t>
      </w:r>
      <w:r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группа 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заданий направлена на проверку понимания использованных в тексте языковых средств, в том числе средств художественной выразительности, на проверку умения установить последовательность событий, описанных в тексте.</w:t>
      </w:r>
    </w:p>
    <w:p w:rsidR="00D36160" w:rsidRPr="00D36160" w:rsidRDefault="00D36160" w:rsidP="00740D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4 </w:t>
      </w:r>
      <w:r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группа 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заданий направлена на проверку умения понять общий смысл текста, определить основные черты характера героя и привести примеры поступков,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br/>
        <w:t>подтверждающих характеристику героя, определить основную мысль текста.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="0027539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</w:t>
      </w:r>
      <w:r w:rsidRPr="00D36160">
        <w:rPr>
          <w:rFonts w:ascii="Times New Roman" w:eastAsia="Calibri" w:hAnsi="Times New Roman" w:cs="Times New Roman"/>
          <w:sz w:val="28"/>
          <w:szCs w:val="28"/>
        </w:rPr>
        <w:t>промежуточной (итоговой)</w:t>
      </w:r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работе  используются два  типа заданий: задания с выбором </w:t>
      </w:r>
      <w:proofErr w:type="spellStart"/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правильногоответа</w:t>
      </w:r>
      <w:proofErr w:type="spellEnd"/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(ВО); задания с кратким ответом (КО).</w:t>
      </w:r>
    </w:p>
    <w:p w:rsidR="00D36160" w:rsidRPr="00D36160" w:rsidRDefault="00D36160" w:rsidP="00740DDC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В </w:t>
      </w:r>
      <w:r w:rsidRPr="00D36160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таблице 5</w:t>
      </w:r>
      <w:r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приведено примерное распределение заданий в работе по планируемым результатам. Демонстрационный вариант сконструирован таким образом, чтобы обеспечить проверку всех групп умений, выделенных в кодификаторе.</w:t>
      </w:r>
    </w:p>
    <w:p w:rsidR="0027539B" w:rsidRDefault="0027539B" w:rsidP="00740DDC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D36160" w:rsidRPr="00D36160" w:rsidRDefault="00D36160" w:rsidP="00740DDC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План демонстрационного варианта итоговой работы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по предмету «Литературное чтение на родном (русском) языке»</w:t>
      </w: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для оценки учебных достижений учащихся 2 класса</w:t>
      </w:r>
    </w:p>
    <w:p w:rsidR="00D36160" w:rsidRPr="00D36160" w:rsidRDefault="00D36160" w:rsidP="00740D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Используются следующие условные обозначения: </w:t>
      </w:r>
    </w:p>
    <w:p w:rsidR="00D36160" w:rsidRPr="00D36160" w:rsidRDefault="00D36160" w:rsidP="00740D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1) Уровни сложности заданий: Б – базовый, П – повышенный. </w:t>
      </w:r>
    </w:p>
    <w:p w:rsidR="00D36160" w:rsidRPr="00D36160" w:rsidRDefault="00D36160" w:rsidP="00740D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2) Тип задания: ВО – задания с выбором ответа, КО – задания с кратким ответом.</w:t>
      </w:r>
    </w:p>
    <w:p w:rsidR="00D36160" w:rsidRPr="00D36160" w:rsidRDefault="00D36160" w:rsidP="00740DDC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bCs/>
          <w:i/>
          <w:spacing w:val="-2"/>
          <w:sz w:val="28"/>
          <w:szCs w:val="28"/>
        </w:rPr>
        <w:t>Таблица 5.</w:t>
      </w: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127"/>
        <w:gridCol w:w="3262"/>
        <w:gridCol w:w="1135"/>
        <w:gridCol w:w="851"/>
        <w:gridCol w:w="1135"/>
        <w:gridCol w:w="850"/>
      </w:tblGrid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№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задания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Блок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планируемых 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Проверяемое умение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Код по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кодификатору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Тип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зада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ния</w:t>
            </w:r>
            <w:proofErr w:type="spellEnd"/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Уровень сложности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Макси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мальный</w:t>
            </w:r>
            <w:proofErr w:type="spellEnd"/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27539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балл</w:t>
            </w:r>
          </w:p>
        </w:tc>
      </w:tr>
      <w:tr w:rsidR="00D36160" w:rsidRPr="00D36160" w:rsidTr="00D36160">
        <w:trPr>
          <w:trHeight w:val="65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Виды</w:t>
            </w:r>
            <w:r w:rsidR="00AC250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речевой и читательской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деятельности;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различать виды текстов (художественный, учебный,</w:t>
            </w:r>
            <w:r w:rsidR="00AC250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справочный), опираясь на особенности каждого вида текста; 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ориентироваться в содержании текста, понимать его смысл.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Осознанное чтение текста. Устанавливать причинно-следственные связи.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1.1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Устанавливать причинно-следственные связи, искать ответ на вопрос в тексте.  Определять количество персонажей в тексте.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А3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Умение находить информацию, заданную в явном виде, искать ответ на вопрос в тексте.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Устанавливать причинно-следственные связи происходящих событий, не высказанных в тексте напрямую.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Умение находить информацию, заданную в явном виде, искать ответ на вопрос в тексте.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А6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Умение понимать информацию, представленную в </w:t>
            </w:r>
            <w:r w:rsidRPr="0027539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неявном 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виде, устанавливать связи, отношения, не высказанные в тексте напрямую.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А7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AC250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Умение отвечать на вопросы и задавать вопросы по содержанию</w:t>
            </w:r>
            <w:r w:rsidR="00AC250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произведения; находить в тексте требуемую информацию (конкретные сведения, факты, заданные в </w:t>
            </w:r>
            <w:r w:rsidRPr="0027539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явном 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виде)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D36160" w:rsidRPr="00D36160" w:rsidTr="00AC250C">
        <w:trPr>
          <w:trHeight w:val="11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Умение понимать  информацию, представленную в </w:t>
            </w:r>
            <w:r w:rsidRPr="0027539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неявном 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виде, устанавливать связи, отношения, не высказанные в тексте напрямую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Использовать простейшие приёмы анализа различных видов текстов: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делить текст на части, составлять простой план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устанавливать взаимосвязь между событиями, поступками героев;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находить средства выразительности: сравнение, олицетворение,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метафору, определяющие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отношение автора к герою, событию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Умение находить информацию, заданную в явном виде, искать ответ на вопрос в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Умение устанавливать причинно-следственные связи происходящих событий, не высказанных в тексте напрямую. Умение характеризовать литературных героев.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В3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Умение пояснять прямое и переносное значение слова, его многозначность с  опорой на контекст,  целенаправленно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пополнять на этой основе свой активный словарный запас.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AC250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Умение понимать информацию,</w:t>
            </w:r>
            <w:r w:rsidR="00AC250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представленную в </w:t>
            </w:r>
            <w:r w:rsidRPr="0027539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неявном</w:t>
            </w: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виде, устанавливать связи, отношения, не высказанные в тексте напрямую. Умение характеризовать литературных героев.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1.4.3</w:t>
            </w:r>
          </w:p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Умение устанавливать последовательность действий, составление простого плана.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D36160" w:rsidRPr="00D36160" w:rsidTr="00D3616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60" w:rsidRPr="0027539B" w:rsidRDefault="00D36160" w:rsidP="0027539B">
            <w:pPr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Умение устанавливать причинно-следственные связи. Соотнесение рисунка и плана к произведению.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27539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D36160" w:rsidRPr="00D36160" w:rsidTr="00D36160"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Максимальный тестовый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27539B" w:rsidRDefault="00D36160" w:rsidP="0027539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27539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19</w:t>
            </w:r>
          </w:p>
        </w:tc>
      </w:tr>
    </w:tbl>
    <w:p w:rsidR="00D36160" w:rsidRPr="00D36160" w:rsidRDefault="00AC250C" w:rsidP="000313C0">
      <w:pPr>
        <w:spacing w:after="20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</w:t>
      </w:r>
      <w:r w:rsidR="00D36160"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Код приведен в соответствии с кодификатором проверяемых планируемых результатов.</w:t>
      </w:r>
      <w:r w:rsidR="00D36160" w:rsidRPr="00D36160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="00D36160" w:rsidRPr="00D3616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Система оценки выполнения работы</w:t>
      </w:r>
      <w:r w:rsidR="00D36160"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D36160" w:rsidRPr="00D36160" w:rsidRDefault="00D36160" w:rsidP="00D36160">
      <w:pPr>
        <w:spacing w:after="200" w:line="27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ab/>
        <w:t>Каждое верно выполненное задание базового уровня оценивается в 1 балл. Максимальное количество балов – 19.</w:t>
      </w:r>
    </w:p>
    <w:p w:rsidR="00D36160" w:rsidRPr="00D36160" w:rsidRDefault="00D36160" w:rsidP="003C7B54">
      <w:pPr>
        <w:suppressAutoHyphens/>
        <w:snapToGri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оценивании выполнения работы в целом целесообразно использовать соотношение балла, полученного учеником за выполнение работы, и максимального балла за работу, т.е. подсчет процента балла, набранного учеником за всю работу, от максимального балла (процент от максимального балла). </w:t>
      </w:r>
    </w:p>
    <w:p w:rsidR="00D36160" w:rsidRPr="00D36160" w:rsidRDefault="00D36160" w:rsidP="003C7B54">
      <w:pPr>
        <w:suppressAutoHyphens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bCs/>
          <w:sz w:val="28"/>
          <w:szCs w:val="28"/>
        </w:rPr>
        <w:t xml:space="preserve">Считается, что учащийся достиг уровня базовой подготовки, если он справился </w:t>
      </w:r>
      <w:proofErr w:type="gramStart"/>
      <w:r w:rsidRPr="00D36160">
        <w:rPr>
          <w:rFonts w:ascii="Times New Roman" w:eastAsia="Times New Roman" w:hAnsi="Times New Roman" w:cs="Times New Roman"/>
          <w:bCs/>
          <w:sz w:val="28"/>
          <w:szCs w:val="28"/>
        </w:rPr>
        <w:t>более  чем</w:t>
      </w:r>
      <w:proofErr w:type="gramEnd"/>
      <w:r w:rsidRPr="00D36160">
        <w:rPr>
          <w:rFonts w:ascii="Times New Roman" w:eastAsia="Times New Roman" w:hAnsi="Times New Roman" w:cs="Times New Roman"/>
          <w:bCs/>
          <w:sz w:val="28"/>
          <w:szCs w:val="28"/>
        </w:rPr>
        <w:t xml:space="preserve"> с 50% заданий базового и повышенного уровней сложности.</w:t>
      </w:r>
    </w:p>
    <w:p w:rsidR="000313C0" w:rsidRDefault="00D36160" w:rsidP="003C7B5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160">
        <w:rPr>
          <w:rFonts w:ascii="Times New Roman" w:eastAsia="Calibri" w:hAnsi="Times New Roman" w:cs="Times New Roman"/>
          <w:sz w:val="28"/>
          <w:szCs w:val="28"/>
        </w:rPr>
        <w:t>Балл, полученный обучающимся по результатам выполнения промежуточной (итоговой)</w:t>
      </w:r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D36160">
        <w:rPr>
          <w:rFonts w:ascii="Times New Roman" w:eastAsia="Calibri" w:hAnsi="Times New Roman" w:cs="Times New Roman"/>
          <w:sz w:val="28"/>
          <w:szCs w:val="28"/>
        </w:rPr>
        <w:t xml:space="preserve">работы по литературному чтению на родном (русском) языке, определяет уровень достижения учащимся планируемых результатов обучения (таблица 6).   </w:t>
      </w:r>
    </w:p>
    <w:p w:rsidR="00D36160" w:rsidRPr="00D36160" w:rsidRDefault="00D36160" w:rsidP="003C7B54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36160">
        <w:rPr>
          <w:rFonts w:ascii="Times New Roman" w:eastAsia="Calibri" w:hAnsi="Times New Roman" w:cs="Times New Roman"/>
          <w:i/>
          <w:sz w:val="28"/>
          <w:szCs w:val="28"/>
        </w:rPr>
        <w:t>Таблица 6.</w:t>
      </w:r>
    </w:p>
    <w:p w:rsidR="00D36160" w:rsidRPr="00D36160" w:rsidRDefault="00D36160" w:rsidP="003C7B5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sz w:val="28"/>
          <w:szCs w:val="28"/>
        </w:rPr>
        <w:t>Рекомендуемая шкала пересчёта первичного балла за выполнение промежуточной (итоговой)</w:t>
      </w:r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gramStart"/>
      <w:r w:rsidRPr="00D3616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работы  </w:t>
      </w:r>
      <w:r w:rsidRPr="00D36160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D36160">
        <w:rPr>
          <w:rFonts w:ascii="Times New Roman" w:eastAsia="Calibri" w:hAnsi="Times New Roman" w:cs="Times New Roman"/>
          <w:b/>
          <w:sz w:val="28"/>
          <w:szCs w:val="28"/>
        </w:rPr>
        <w:t xml:space="preserve"> отметку по пятибалльной шкале</w:t>
      </w:r>
    </w:p>
    <w:p w:rsidR="00D36160" w:rsidRPr="00D36160" w:rsidRDefault="00D36160" w:rsidP="003C7B5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0"/>
        <w:gridCol w:w="1138"/>
        <w:gridCol w:w="1139"/>
        <w:gridCol w:w="1139"/>
        <w:gridCol w:w="1139"/>
      </w:tblGrid>
      <w:tr w:rsidR="00D36160" w:rsidRPr="00D36160" w:rsidTr="000313C0">
        <w:trPr>
          <w:trHeight w:val="258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3C7B5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3C7B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3C7B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3C7B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3C7B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D36160" w:rsidRPr="00D36160" w:rsidTr="000313C0">
        <w:trPr>
          <w:trHeight w:val="242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3C7B5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3C7B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0-9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3C7B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3C7B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13-16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3C7B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17-19</w:t>
            </w:r>
          </w:p>
        </w:tc>
      </w:tr>
    </w:tbl>
    <w:p w:rsidR="003C7B54" w:rsidRDefault="003C7B54" w:rsidP="00D361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6160" w:rsidRPr="00D36160" w:rsidRDefault="00D36160" w:rsidP="0052332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sz w:val="28"/>
          <w:szCs w:val="28"/>
        </w:rPr>
        <w:t>КЛЮЧИ И КРИТЕРИИ ОЦЕНИВАНИЯ ЗАДАНИЙ</w:t>
      </w:r>
    </w:p>
    <w:p w:rsidR="00D36160" w:rsidRPr="00D36160" w:rsidRDefault="00D36160" w:rsidP="0052332C">
      <w:pPr>
        <w:autoSpaceDE w:val="0"/>
        <w:autoSpaceDN w:val="0"/>
        <w:adjustRightInd w:val="0"/>
        <w:spacing w:after="0" w:line="240" w:lineRule="atLeast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D36160">
        <w:rPr>
          <w:rFonts w:ascii="Times New Roman" w:eastAsia="Calibri" w:hAnsi="Times New Roman" w:cs="Times New Roman"/>
          <w:bCs/>
          <w:i/>
          <w:sz w:val="28"/>
          <w:szCs w:val="28"/>
        </w:rPr>
        <w:t>Таблица 7.</w:t>
      </w:r>
    </w:p>
    <w:p w:rsidR="00D36160" w:rsidRPr="00D36160" w:rsidRDefault="00D36160" w:rsidP="0052332C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Правильные ответы.</w:t>
      </w:r>
    </w:p>
    <w:p w:rsidR="00D36160" w:rsidRPr="00D36160" w:rsidRDefault="00D36160" w:rsidP="0052332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sz w:val="28"/>
          <w:szCs w:val="28"/>
        </w:rPr>
        <w:t>Часть 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0"/>
        <w:gridCol w:w="2547"/>
        <w:gridCol w:w="2550"/>
        <w:gridCol w:w="2548"/>
      </w:tblGrid>
      <w:tr w:rsidR="00D36160" w:rsidRPr="00D36160" w:rsidTr="00D3616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D36160" w:rsidRPr="00D36160" w:rsidTr="00D3616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36160" w:rsidRPr="00D36160" w:rsidTr="00D3616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36160" w:rsidRPr="00D36160" w:rsidTr="00D3616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36160" w:rsidRPr="00D36160" w:rsidTr="00D3616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D36160" w:rsidRPr="00D36160" w:rsidRDefault="00D36160" w:rsidP="0052332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sz w:val="28"/>
          <w:szCs w:val="28"/>
        </w:rPr>
        <w:t xml:space="preserve">Часть В.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6"/>
        <w:gridCol w:w="8589"/>
      </w:tblGrid>
      <w:tr w:rsidR="00D36160" w:rsidRPr="00D36160" w:rsidTr="00D3616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Пёрышки красивые, гребень красный, голос звонкий.</w:t>
            </w:r>
          </w:p>
        </w:tc>
      </w:tr>
      <w:tr w:rsidR="00D36160" w:rsidRPr="00D36160" w:rsidTr="00D3616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В2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а), г)</w:t>
            </w:r>
          </w:p>
        </w:tc>
      </w:tr>
      <w:tr w:rsidR="00D36160" w:rsidRPr="00D36160" w:rsidTr="00D3616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В3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Вечер – стало смеркаться.</w:t>
            </w:r>
          </w:p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Утро – стала заря заниматься</w:t>
            </w:r>
          </w:p>
        </w:tc>
      </w:tr>
      <w:tr w:rsidR="00D36160" w:rsidRPr="00D36160" w:rsidTr="00D3616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В4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Хитрая, жадная.</w:t>
            </w:r>
          </w:p>
        </w:tc>
      </w:tr>
      <w:tr w:rsidR="00D36160" w:rsidRPr="00D36160" w:rsidTr="00D3616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В5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4 1 3 2</w:t>
            </w:r>
          </w:p>
        </w:tc>
      </w:tr>
      <w:tr w:rsidR="00D36160" w:rsidRPr="00D36160" w:rsidTr="00D3616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В6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60" w:rsidRPr="00D36160" w:rsidRDefault="00D36160" w:rsidP="0052332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1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D36160" w:rsidRPr="00D36160" w:rsidRDefault="00D36160" w:rsidP="0052332C">
      <w:pPr>
        <w:spacing w:after="0" w:line="240" w:lineRule="atLeast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</w:t>
      </w:r>
    </w:p>
    <w:p w:rsidR="00D36160" w:rsidRPr="00D36160" w:rsidRDefault="00D36160" w:rsidP="0052332C">
      <w:pPr>
        <w:spacing w:after="0" w:line="240" w:lineRule="atLeast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                 7. Продолжительность выполнения КИМ.</w:t>
      </w:r>
    </w:p>
    <w:p w:rsidR="00D36160" w:rsidRPr="00D36160" w:rsidRDefault="00D36160" w:rsidP="0052332C">
      <w:pPr>
        <w:spacing w:after="0" w:line="240" w:lineRule="atLeast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6160">
        <w:rPr>
          <w:rFonts w:ascii="Times New Roman" w:eastAsia="Calibri" w:hAnsi="Times New Roman" w:cs="Times New Roman"/>
          <w:spacing w:val="-2"/>
          <w:sz w:val="28"/>
          <w:szCs w:val="28"/>
        </w:rPr>
        <w:t>На выполнение отводится 40 минут.</w:t>
      </w:r>
    </w:p>
    <w:p w:rsidR="00D36160" w:rsidRPr="00D36160" w:rsidRDefault="00D36160" w:rsidP="0052332C">
      <w:pPr>
        <w:spacing w:after="0" w:line="240" w:lineRule="atLeast"/>
        <w:ind w:left="568"/>
        <w:jc w:val="both"/>
        <w:rPr>
          <w:rFonts w:ascii="Times New Roman" w:eastAsia="Calibri" w:hAnsi="Times New Roman" w:cs="Times New Roman"/>
          <w:i/>
          <w:iCs/>
          <w:color w:val="444444"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sz w:val="28"/>
          <w:szCs w:val="28"/>
        </w:rPr>
        <w:t xml:space="preserve">         8. Дополнительные материалы и оборудование</w:t>
      </w:r>
    </w:p>
    <w:p w:rsidR="00D36160" w:rsidRDefault="00D36160" w:rsidP="0052332C">
      <w:pPr>
        <w:spacing w:after="0" w:line="240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6160">
        <w:rPr>
          <w:rFonts w:ascii="Times New Roman" w:eastAsia="Calibri" w:hAnsi="Times New Roman" w:cs="Times New Roman"/>
          <w:iCs/>
          <w:sz w:val="28"/>
          <w:szCs w:val="28"/>
        </w:rPr>
        <w:t>Дополнительные материалы и оборудование не используются.</w:t>
      </w:r>
    </w:p>
    <w:p w:rsidR="001B78B4" w:rsidRDefault="001B78B4" w:rsidP="0052332C">
      <w:pPr>
        <w:spacing w:after="0" w:line="240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78B4" w:rsidRDefault="001B78B4" w:rsidP="0052332C">
      <w:pPr>
        <w:spacing w:after="0" w:line="240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78B4" w:rsidRDefault="001B78B4" w:rsidP="0052332C">
      <w:pPr>
        <w:spacing w:after="0" w:line="240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78B4" w:rsidRDefault="001B78B4" w:rsidP="0052332C">
      <w:pPr>
        <w:spacing w:after="0" w:line="240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78B4" w:rsidRPr="00D36160" w:rsidRDefault="001B78B4" w:rsidP="0052332C">
      <w:pPr>
        <w:spacing w:after="0" w:line="240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36160" w:rsidRPr="00D36160" w:rsidRDefault="00D36160" w:rsidP="00D36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160" w:rsidRPr="00D36160" w:rsidRDefault="00D36160" w:rsidP="00D361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Промежуточная (итоговая) контрольная работа по литературному </w:t>
      </w:r>
      <w:r w:rsidR="000313C0">
        <w:rPr>
          <w:rFonts w:ascii="Times New Roman" w:eastAsia="Calibri" w:hAnsi="Times New Roman" w:cs="Times New Roman"/>
          <w:b/>
          <w:sz w:val="28"/>
          <w:szCs w:val="28"/>
        </w:rPr>
        <w:t>чтению на родном (русском) языке</w:t>
      </w:r>
    </w:p>
    <w:p w:rsidR="00D36160" w:rsidRPr="00D36160" w:rsidRDefault="00D36160" w:rsidP="00D361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sz w:val="28"/>
          <w:szCs w:val="28"/>
        </w:rPr>
        <w:t xml:space="preserve">   ученика(</w:t>
      </w:r>
      <w:proofErr w:type="spellStart"/>
      <w:proofErr w:type="gramStart"/>
      <w:r w:rsidRPr="00D36160">
        <w:rPr>
          <w:rFonts w:ascii="Times New Roman" w:eastAsia="Calibri" w:hAnsi="Times New Roman" w:cs="Times New Roman"/>
          <w:b/>
          <w:sz w:val="28"/>
          <w:szCs w:val="28"/>
        </w:rPr>
        <w:t>цы</w:t>
      </w:r>
      <w:proofErr w:type="spellEnd"/>
      <w:r w:rsidRPr="00D36160">
        <w:rPr>
          <w:rFonts w:ascii="Times New Roman" w:eastAsia="Calibri" w:hAnsi="Times New Roman" w:cs="Times New Roman"/>
          <w:b/>
          <w:sz w:val="28"/>
          <w:szCs w:val="28"/>
        </w:rPr>
        <w:t>)  2</w:t>
      </w:r>
      <w:proofErr w:type="gramEnd"/>
      <w:r w:rsidRPr="00D36160">
        <w:rPr>
          <w:rFonts w:ascii="Times New Roman" w:eastAsia="Calibri" w:hAnsi="Times New Roman" w:cs="Times New Roman"/>
          <w:b/>
          <w:sz w:val="28"/>
          <w:szCs w:val="28"/>
        </w:rPr>
        <w:t xml:space="preserve">  класса   СОШ № 4 им. П.В. Лобанова, пос. Верхнестепной</w:t>
      </w:r>
    </w:p>
    <w:p w:rsidR="00D36160" w:rsidRPr="00D36160" w:rsidRDefault="00D36160" w:rsidP="00D3616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36160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D36160" w:rsidRPr="00D36160" w:rsidRDefault="00D36160" w:rsidP="00D3616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36160">
        <w:rPr>
          <w:rFonts w:ascii="Times New Roman" w:eastAsia="Calibri" w:hAnsi="Times New Roman" w:cs="Times New Roman"/>
          <w:sz w:val="28"/>
          <w:szCs w:val="28"/>
        </w:rPr>
        <w:t>Дата: _________                    __________________________________________</w:t>
      </w:r>
    </w:p>
    <w:p w:rsidR="00D36160" w:rsidRPr="00D36160" w:rsidRDefault="00D36160" w:rsidP="00D3616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1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Ф.И. учащегося                                                                                                                                                                                                     </w:t>
      </w:r>
    </w:p>
    <w:p w:rsidR="00D36160" w:rsidRPr="00D36160" w:rsidRDefault="00D36160" w:rsidP="00D361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12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 w:bidi="he-IL"/>
        </w:rPr>
        <w:t xml:space="preserve">Прочитай </w:t>
      </w:r>
      <w:r w:rsidRPr="00D36160">
        <w:rPr>
          <w:rFonts w:ascii="Times New Roman" w:eastAsia="Times New Roman" w:hAnsi="Times New Roman" w:cs="Times New Roman"/>
          <w:b/>
          <w:w w:val="112"/>
          <w:sz w:val="28"/>
          <w:szCs w:val="28"/>
          <w:lang w:eastAsia="ru-RU" w:bidi="he-IL"/>
        </w:rPr>
        <w:t xml:space="preserve">текст. </w:t>
      </w:r>
    </w:p>
    <w:p w:rsidR="00D36160" w:rsidRPr="00D36160" w:rsidRDefault="00D36160" w:rsidP="00D361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6160">
        <w:rPr>
          <w:rFonts w:ascii="Times New Roman" w:eastAsia="Calibri" w:hAnsi="Times New Roman" w:cs="Times New Roman"/>
          <w:b/>
          <w:sz w:val="28"/>
          <w:szCs w:val="28"/>
        </w:rPr>
        <w:t>Петух да собака.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left="14" w:right="19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     Жил старичок со старушкой, и жили они в боль</w:t>
      </w: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softHyphen/>
        <w:t>шой бедности. Всей живности у них только и было, что петух и собака, да и тех плохо кормили. Вот со</w:t>
      </w: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softHyphen/>
        <w:t xml:space="preserve">бака и говорит петуху: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left="124" w:right="38" w:firstLine="345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- Давай, брат Петька, уйдём в лес: здесь нам жи</w:t>
      </w: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softHyphen/>
        <w:t xml:space="preserve">тье плохое. </w:t>
      </w:r>
    </w:p>
    <w:p w:rsidR="00D36160" w:rsidRPr="00D36160" w:rsidRDefault="00D36160" w:rsidP="00D36160">
      <w:pPr>
        <w:spacing w:after="200" w:line="276" w:lineRule="auto"/>
        <w:jc w:val="both"/>
        <w:rPr>
          <w:rFonts w:ascii="Times New Roman" w:eastAsia="Calibri" w:hAnsi="Times New Roman" w:cs="Times New Roman"/>
          <w:w w:val="108"/>
          <w:sz w:val="28"/>
          <w:szCs w:val="28"/>
          <w:lang w:bidi="he-IL"/>
        </w:rPr>
      </w:pPr>
      <w:r w:rsidRPr="00D36160">
        <w:rPr>
          <w:rFonts w:ascii="Times New Roman" w:eastAsia="Calibri" w:hAnsi="Times New Roman" w:cs="Times New Roman"/>
          <w:w w:val="108"/>
          <w:sz w:val="28"/>
          <w:szCs w:val="28"/>
          <w:lang w:bidi="he-IL"/>
        </w:rPr>
        <w:t xml:space="preserve">      - Уйдём, - говорит петух, - хуже не будет.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left="105" w:right="4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    Вот и пошли они, куда глаза глядят. Пробродили целый день; стало смеркаться - пора на ночлег при</w:t>
      </w: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softHyphen/>
        <w:t>ставать. Сошли они с дороги в лес и выбрали боль</w:t>
      </w: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softHyphen/>
        <w:t xml:space="preserve">шое дуплистое дерево. Петух взлетел на сук, собака залезла в дупло и - заснули.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left="134" w:right="19" w:firstLine="340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Утром, только что заря стала заниматься, петух и закричал: «</w:t>
      </w:r>
      <w:proofErr w:type="gramStart"/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>Ку-ку</w:t>
      </w:r>
      <w:proofErr w:type="gramEnd"/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-ре-ку!» Услыхала петуха лиса; захотелось ей петушьим мясом полакомиться. Вот она подошла к дереву и стала петуха расхваливать: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left="134" w:right="19" w:firstLine="340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- Вот петух так петух! Такой птицы я никогда не видывала: и перышки-то, какие красивые, и гребень-то, какой красный, и голос-то какой звонкий! Слети ко мне, красавчик.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left="484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- А за каким делом? - спрашивает петух.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left="105" w:right="4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    - Пойдём ко мне в гости: у меня сегодня новоселье, и про тебя много горошку припасено.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left="14" w:right="24" w:firstLine="336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- Хорошо, - говорит петух, - только мне одно</w:t>
      </w: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softHyphen/>
        <w:t xml:space="preserve">му идти никак нельзя: со мной товарищ.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      «Вот какое счастье привалило! - подумала лиса. - Вместо одного петуха будет два».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left="14" w:right="19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   - Где же твой товарищ? - спрашивает она. - Я и его в гости позову.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   - Там в дупле ночует, - отвечает петух.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  Лиса кинулась в дупло, а собака её за морду - </w:t>
      </w: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softHyphen/>
        <w:t>цап!..  Еле лиса ноги унесла.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</w:pPr>
      <w:proofErr w:type="gramStart"/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( В</w:t>
      </w:r>
      <w:proofErr w:type="gramEnd"/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 обработке </w:t>
      </w:r>
      <w:proofErr w:type="spellStart"/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К.Ушинского</w:t>
      </w:r>
      <w:proofErr w:type="spellEnd"/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)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bookmarkStart w:id="0" w:name="_GoBack"/>
      <w:bookmarkEnd w:id="0"/>
      <w:r w:rsidRPr="00D36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Часть А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50" w:lineRule="exact"/>
        <w:ind w:right="9"/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6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А1. </w:t>
      </w:r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В какой книге может находиться это произве</w:t>
      </w:r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softHyphen/>
        <w:t>дение?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left="786" w:right="19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proofErr w:type="gramStart"/>
      <w:r w:rsidRPr="00D36160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 xml:space="preserve">а)   </w:t>
      </w:r>
      <w:proofErr w:type="gramEnd"/>
      <w:r w:rsidRPr="00D36160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 xml:space="preserve">                                    </w:t>
      </w:r>
      <w:r w:rsidRPr="00D361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б)                                     в)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 w:rsidRPr="00D3616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921465" wp14:editId="6844868D">
            <wp:simplePos x="0" y="0"/>
            <wp:positionH relativeFrom="column">
              <wp:posOffset>559435</wp:posOffset>
            </wp:positionH>
            <wp:positionV relativeFrom="paragraph">
              <wp:posOffset>9525</wp:posOffset>
            </wp:positionV>
            <wp:extent cx="980440" cy="1279525"/>
            <wp:effectExtent l="0" t="0" r="0" b="0"/>
            <wp:wrapNone/>
            <wp:docPr id="1" name="Рисунок 6" descr="http://static.my-shop.ru/product/3/139/138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static.my-shop.ru/product/3/139/13822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16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A254BC4" wp14:editId="651D4BE9">
            <wp:simplePos x="0" y="0"/>
            <wp:positionH relativeFrom="column">
              <wp:posOffset>4316730</wp:posOffset>
            </wp:positionH>
            <wp:positionV relativeFrom="paragraph">
              <wp:posOffset>-1270</wp:posOffset>
            </wp:positionV>
            <wp:extent cx="958850" cy="1228090"/>
            <wp:effectExtent l="0" t="0" r="0" b="0"/>
            <wp:wrapNone/>
            <wp:docPr id="2" name="Рисунок 10" descr="http://mirmamok.ru/files/f7e/f7e8666d3b3d25e4c565aa4f06959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mirmamok.ru/files/f7e/f7e8666d3b3d25e4c565aa4f069598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0" t="8459" r="15913" b="10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16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3D89FAE" wp14:editId="68C7985C">
            <wp:simplePos x="0" y="0"/>
            <wp:positionH relativeFrom="column">
              <wp:posOffset>2347595</wp:posOffset>
            </wp:positionH>
            <wp:positionV relativeFrom="paragraph">
              <wp:posOffset>9525</wp:posOffset>
            </wp:positionV>
            <wp:extent cx="893445" cy="1217295"/>
            <wp:effectExtent l="0" t="0" r="1905" b="1905"/>
            <wp:wrapNone/>
            <wp:docPr id="3" name="Рисунок 9" descr="http://i6.otzovik.com/2017/09/21/5397172/img/732705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i6.otzovik.com/2017/09/21/5397172/img/7327055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4" t="16376" r="13834" b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1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220BCAD" wp14:editId="63A5D7C7">
                <wp:extent cx="314325" cy="314325"/>
                <wp:effectExtent l="0" t="0" r="0" b="0"/>
                <wp:docPr id="1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371B2" id="AutoShape 6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CF2E714" wp14:editId="72A8C6C8">
                <wp:extent cx="314325" cy="314325"/>
                <wp:effectExtent l="0" t="0" r="0" b="0"/>
                <wp:docPr id="13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3F105" id="AutoShape 7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А2. </w:t>
      </w:r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Сколько главных персонажей в этом тексте?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2                        б) 3                   в) 4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ind w:right="19"/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Start"/>
      <w:r w:rsidRPr="00D36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>Почему</w:t>
      </w:r>
      <w:proofErr w:type="gramEnd"/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 собака и петух оказались в лесу?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ind w:right="19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пошли в лес и заблудились </w:t>
      </w: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ind w:right="19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прятались в лесу </w:t>
      </w:r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ind w:right="19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ушли из-за плохого житья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ind w:right="19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iCs/>
          <w:w w:val="112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А4. </w:t>
      </w:r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Какое значение имеет выражение </w:t>
      </w:r>
      <w:r w:rsidRPr="00D36160">
        <w:rPr>
          <w:rFonts w:ascii="Times New Roman" w:eastAsia="Times New Roman" w:hAnsi="Times New Roman" w:cs="Times New Roman"/>
          <w:b/>
          <w:i/>
          <w:iCs/>
          <w:w w:val="112"/>
          <w:sz w:val="28"/>
          <w:szCs w:val="28"/>
          <w:lang w:eastAsia="ru-RU" w:bidi="he-IL"/>
        </w:rPr>
        <w:t>идти куда глаза глядят</w:t>
      </w:r>
      <w:r w:rsidRPr="00D36160">
        <w:rPr>
          <w:rFonts w:ascii="Times New Roman" w:eastAsia="Times New Roman" w:hAnsi="Times New Roman" w:cs="Times New Roman"/>
          <w:i/>
          <w:iCs/>
          <w:w w:val="112"/>
          <w:sz w:val="28"/>
          <w:szCs w:val="28"/>
          <w:lang w:eastAsia="ru-RU" w:bidi="he-IL"/>
        </w:rPr>
        <w:t>?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а) идти в неопределённом направлении    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идти в лес   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идти только прямо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А5. </w:t>
      </w:r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Где на ночлег устроилась собака?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залезла в дупло       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забралась на сук      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спряталась под кустом                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А6. </w:t>
      </w:r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>С какой целью лиса стала хвалить петуха?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хотела порадовать петуха       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хотела подружиться с петухом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хотела съесть петуха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А7. </w:t>
      </w:r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Чему обрадовалась лиса во время разговора с петухом?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петух согласился пойти к лисе один </w:t>
      </w:r>
      <w:r w:rsidRPr="00D36160">
        <w:rPr>
          <w:rFonts w:ascii="Times New Roman" w:eastAsia="Times New Roman" w:hAnsi="Times New Roman" w:cs="Times New Roman"/>
          <w:b/>
          <w:w w:val="107"/>
          <w:sz w:val="28"/>
          <w:szCs w:val="28"/>
          <w:lang w:eastAsia="ru-RU" w:bidi="he-IL"/>
        </w:rPr>
        <w:t xml:space="preserve">     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вместо одного петуха будет два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петух поблагодарил лису за её гостепри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softHyphen/>
        <w:t xml:space="preserve">имство                                                                  </w:t>
      </w:r>
    </w:p>
    <w:p w:rsid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А8. </w:t>
      </w:r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>Что высмеивается в этой сказке?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ind w:right="1517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грубость            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ind w:right="1517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жадность             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76" w:lineRule="auto"/>
        <w:ind w:right="1517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упрямство </w:t>
      </w:r>
    </w:p>
    <w:p w:rsid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  <w:t>Часть В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D3616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872AB42" wp14:editId="22F5E6D6">
            <wp:simplePos x="0" y="0"/>
            <wp:positionH relativeFrom="margin">
              <wp:posOffset>6988175</wp:posOffset>
            </wp:positionH>
            <wp:positionV relativeFrom="margin">
              <wp:posOffset>572135</wp:posOffset>
            </wp:positionV>
            <wp:extent cx="1755140" cy="1657985"/>
            <wp:effectExtent l="0" t="0" r="0" b="0"/>
            <wp:wrapThrough wrapText="bothSides">
              <wp:wrapPolygon edited="0">
                <wp:start x="0" y="0"/>
                <wp:lineTo x="0" y="21344"/>
                <wp:lineTo x="21334" y="21344"/>
                <wp:lineTo x="2133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В1. </w:t>
      </w:r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>Найди в тексте и выпиши слова, которыми лиса расхваливает петуха.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60" w:lineRule="auto"/>
        <w:ind w:right="19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97" w:lineRule="exact"/>
        <w:ind w:right="14"/>
        <w:jc w:val="both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В2. </w:t>
      </w:r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Отметь все слова, характеризующие петуха из данного произведения. </w:t>
      </w:r>
    </w:p>
    <w:p w:rsidR="00D36160" w:rsidRPr="00D36160" w:rsidRDefault="00D36160" w:rsidP="00D36160">
      <w:pPr>
        <w:widowControl w:val="0"/>
        <w:tabs>
          <w:tab w:val="left" w:pos="10348"/>
          <w:tab w:val="left" w:pos="10432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умный    </w:t>
      </w: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глупый    </w:t>
      </w: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доверчивый    </w:t>
      </w: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находчивый    </w:t>
      </w: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трусливый   </w:t>
      </w:r>
    </w:p>
    <w:p w:rsidR="00D36160" w:rsidRPr="00D36160" w:rsidRDefault="00D36160" w:rsidP="00D36160">
      <w:pPr>
        <w:widowControl w:val="0"/>
        <w:tabs>
          <w:tab w:val="left" w:pos="10348"/>
          <w:tab w:val="left" w:pos="10432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D36160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грубый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right="19"/>
        <w:jc w:val="both"/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right="19"/>
        <w:jc w:val="both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В3.</w:t>
      </w:r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 Выпиши из текста слова, которые определя</w:t>
      </w:r>
      <w:r w:rsidRPr="00D36160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softHyphen/>
        <w:t>ют наступление вечера и наступление утра.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  <w:t>________________________________________________________________________________________________________________________________________________________________________________________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w w:val="107"/>
          <w:sz w:val="28"/>
          <w:szCs w:val="28"/>
          <w:lang w:eastAsia="ru-RU" w:bidi="he-IL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right="19"/>
        <w:jc w:val="both"/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В4. </w:t>
      </w:r>
      <w:proofErr w:type="spellStart"/>
      <w:r w:rsidRPr="00D36160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>Kaкой</w:t>
      </w:r>
      <w:proofErr w:type="spellEnd"/>
      <w:r w:rsidRPr="00D36160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 xml:space="preserve"> показана лиса в этом произведении? 3апиши </w:t>
      </w:r>
      <w:r w:rsidRPr="00D36160">
        <w:rPr>
          <w:rFonts w:ascii="Times New Roman" w:eastAsia="Times New Roman" w:hAnsi="Times New Roman" w:cs="Times New Roman"/>
          <w:i/>
          <w:w w:val="133"/>
          <w:sz w:val="28"/>
          <w:szCs w:val="28"/>
          <w:lang w:eastAsia="ru-RU" w:bidi="he-IL"/>
        </w:rPr>
        <w:t xml:space="preserve">2-3 </w:t>
      </w:r>
      <w:r w:rsidRPr="00D36160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>слова.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  <w:t>________________________________________________________________________________________________________________________________________________________________________________________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right="19"/>
        <w:jc w:val="both"/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В5. </w:t>
      </w:r>
      <w:r w:rsidRPr="00D36160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>Укажи правильную последовательность пунктов плана текста.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36160"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  <w:t xml:space="preserve"> Решение собаки и петуха.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D36160"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  <w:t xml:space="preserve">Лиса наказана. 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D36160"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  <w:t>Разговор петуха и лисы.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  <w:t>4) Ночлег в лесу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</w:pP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</w:pPr>
      <w:r w:rsidRPr="00D36160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В6. </w:t>
      </w:r>
      <w:r w:rsidRPr="00D36160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 xml:space="preserve">Выбери и отметь рисунок, соответствующий </w:t>
      </w:r>
      <w:proofErr w:type="gramStart"/>
      <w:r w:rsidRPr="00D36160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>второму  пункту</w:t>
      </w:r>
      <w:proofErr w:type="gramEnd"/>
      <w:r w:rsidRPr="00D36160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 xml:space="preserve"> плана.</w:t>
      </w:r>
    </w:p>
    <w:p w:rsidR="00D36160" w:rsidRPr="00D36160" w:rsidRDefault="00D36160" w:rsidP="00D36160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proofErr w:type="gramStart"/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а)   </w:t>
      </w:r>
      <w:proofErr w:type="gramEnd"/>
      <w:r w:rsidRPr="00D36160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                                    б)                                                      в)</w:t>
      </w:r>
    </w:p>
    <w:p w:rsidR="00D36160" w:rsidRPr="00D36160" w:rsidRDefault="00D36160" w:rsidP="00D3616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616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97C6E1" wp14:editId="2DDB8BB9">
            <wp:extent cx="1375026" cy="1771650"/>
            <wp:effectExtent l="0" t="0" r="0" b="0"/>
            <wp:docPr id="5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160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</w:t>
      </w:r>
      <w:r w:rsidRPr="00D3616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B583B3" wp14:editId="08DF941F">
            <wp:extent cx="1649411" cy="1619250"/>
            <wp:effectExtent l="0" t="0" r="8255" b="0"/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160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</w:t>
      </w:r>
      <w:r w:rsidRPr="00D3616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A3B54" wp14:editId="44627D77">
            <wp:extent cx="1374775" cy="1352550"/>
            <wp:effectExtent l="0" t="0" r="0" b="0"/>
            <wp:docPr id="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160" w:rsidRDefault="00D36160"/>
    <w:sectPr w:rsidR="00D36160" w:rsidSect="003D794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3B6"/>
    <w:multiLevelType w:val="hybridMultilevel"/>
    <w:tmpl w:val="5DB20B24"/>
    <w:lvl w:ilvl="0" w:tplc="1E42436E">
      <w:start w:val="1"/>
      <w:numFmt w:val="decimal"/>
      <w:lvlText w:val="%1."/>
      <w:lvlJc w:val="left"/>
      <w:pPr>
        <w:ind w:left="364" w:hanging="360"/>
      </w:pPr>
      <w:rPr>
        <w:w w:val="105"/>
      </w:rPr>
    </w:lvl>
    <w:lvl w:ilvl="1" w:tplc="04190019">
      <w:start w:val="1"/>
      <w:numFmt w:val="lowerLetter"/>
      <w:lvlText w:val="%2."/>
      <w:lvlJc w:val="left"/>
      <w:pPr>
        <w:ind w:left="1084" w:hanging="360"/>
      </w:pPr>
    </w:lvl>
    <w:lvl w:ilvl="2" w:tplc="0419001B">
      <w:start w:val="1"/>
      <w:numFmt w:val="lowerRoman"/>
      <w:lvlText w:val="%3."/>
      <w:lvlJc w:val="right"/>
      <w:pPr>
        <w:ind w:left="1804" w:hanging="180"/>
      </w:pPr>
    </w:lvl>
    <w:lvl w:ilvl="3" w:tplc="0419000F">
      <w:start w:val="1"/>
      <w:numFmt w:val="decimal"/>
      <w:lvlText w:val="%4."/>
      <w:lvlJc w:val="left"/>
      <w:pPr>
        <w:ind w:left="2524" w:hanging="360"/>
      </w:pPr>
    </w:lvl>
    <w:lvl w:ilvl="4" w:tplc="04190019">
      <w:start w:val="1"/>
      <w:numFmt w:val="lowerLetter"/>
      <w:lvlText w:val="%5."/>
      <w:lvlJc w:val="left"/>
      <w:pPr>
        <w:ind w:left="3244" w:hanging="360"/>
      </w:pPr>
    </w:lvl>
    <w:lvl w:ilvl="5" w:tplc="0419001B">
      <w:start w:val="1"/>
      <w:numFmt w:val="lowerRoman"/>
      <w:lvlText w:val="%6."/>
      <w:lvlJc w:val="right"/>
      <w:pPr>
        <w:ind w:left="3964" w:hanging="180"/>
      </w:pPr>
    </w:lvl>
    <w:lvl w:ilvl="6" w:tplc="0419000F">
      <w:start w:val="1"/>
      <w:numFmt w:val="decimal"/>
      <w:lvlText w:val="%7."/>
      <w:lvlJc w:val="left"/>
      <w:pPr>
        <w:ind w:left="4684" w:hanging="360"/>
      </w:pPr>
    </w:lvl>
    <w:lvl w:ilvl="7" w:tplc="04190019">
      <w:start w:val="1"/>
      <w:numFmt w:val="lowerLetter"/>
      <w:lvlText w:val="%8."/>
      <w:lvlJc w:val="left"/>
      <w:pPr>
        <w:ind w:left="5404" w:hanging="360"/>
      </w:pPr>
    </w:lvl>
    <w:lvl w:ilvl="8" w:tplc="0419001B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60"/>
    <w:rsid w:val="000313C0"/>
    <w:rsid w:val="00103B68"/>
    <w:rsid w:val="001B78B4"/>
    <w:rsid w:val="0027539B"/>
    <w:rsid w:val="003C7B54"/>
    <w:rsid w:val="003D794B"/>
    <w:rsid w:val="0052332C"/>
    <w:rsid w:val="00740DDC"/>
    <w:rsid w:val="00AC250C"/>
    <w:rsid w:val="00B831E0"/>
    <w:rsid w:val="00BE3159"/>
    <w:rsid w:val="00D13D99"/>
    <w:rsid w:val="00D36160"/>
    <w:rsid w:val="00E43599"/>
    <w:rsid w:val="00E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E301"/>
  <w15:chartTrackingRefBased/>
  <w15:docId w15:val="{C4AB141D-BDFE-4082-9FA6-C546D481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2021-09-11T08:50:00Z</dcterms:created>
  <dcterms:modified xsi:type="dcterms:W3CDTF">2021-09-11T09:06:00Z</dcterms:modified>
</cp:coreProperties>
</file>