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29DBA" w14:textId="7497D223" w:rsidR="00FF6C3A" w:rsidRPr="00953150" w:rsidRDefault="00FF6C3A" w:rsidP="0096198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83116573"/>
      <w:r w:rsidRPr="00953150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22F5470B" w14:textId="742A1677" w:rsidR="00FF6C3A" w:rsidRPr="00953150" w:rsidRDefault="00FF6C3A" w:rsidP="0096198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150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3150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53150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1384F0DF" w14:textId="3AF4DDB5" w:rsidR="00FF6C3A" w:rsidRPr="00953150" w:rsidRDefault="00FF6C3A" w:rsidP="0096198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14:paraId="6E29BD5D" w14:textId="59AB0E2D" w:rsidR="00FF6C3A" w:rsidRDefault="00FF6C3A" w:rsidP="0096198C">
      <w:pPr>
        <w:pStyle w:val="a6"/>
        <w:shd w:val="clear" w:color="auto" w:fill="FFFFFF"/>
        <w:spacing w:after="0" w:line="276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БЛАНК ЗАДАНИЙ</w:t>
      </w:r>
    </w:p>
    <w:p w14:paraId="03256836" w14:textId="25D7CE50" w:rsidR="00A63DDA" w:rsidRDefault="00FF6C3A" w:rsidP="0096198C">
      <w:pPr>
        <w:pStyle w:val="a6"/>
        <w:shd w:val="clear" w:color="auto" w:fill="FFFFFF"/>
        <w:spacing w:after="0" w:line="276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20CBE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0DF8E1BC" w14:textId="77777777" w:rsidR="00B06DFB" w:rsidRDefault="00B06DFB" w:rsidP="00B06DFB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bidi="ar-SA"/>
        </w:rPr>
      </w:pPr>
    </w:p>
    <w:p w14:paraId="5533EC67" w14:textId="77777777" w:rsidR="00B06DFB" w:rsidRDefault="00B06DFB" w:rsidP="00B06DFB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bidi="ar-SA"/>
        </w:rPr>
        <w:t>Уважаемый участник олимпиады!</w:t>
      </w:r>
    </w:p>
    <w:p w14:paraId="44010568" w14:textId="77777777" w:rsidR="00B06DFB" w:rsidRDefault="00B06DFB" w:rsidP="00B06DF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Вам предстоит выполнить теоретические (письменные) задания. </w:t>
      </w:r>
    </w:p>
    <w:p w14:paraId="76394663" w14:textId="77777777" w:rsidR="00B06DFB" w:rsidRDefault="00B06DFB" w:rsidP="00B06DF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Время выполнения заданий теоретического тура 2 астрономических часа (120 минут). </w:t>
      </w:r>
    </w:p>
    <w:p w14:paraId="0E4E3B7B" w14:textId="77777777" w:rsidR="00B06DFB" w:rsidRDefault="00B06DFB" w:rsidP="00B06DF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6A4C865E" w14:textId="77777777" w:rsidR="00B06DFB" w:rsidRDefault="00B06DFB" w:rsidP="00B06DF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не спеша, внимательно прочитайте задание и определите, наиболее верный и полный ответ; </w:t>
      </w:r>
    </w:p>
    <w:p w14:paraId="14CBB631" w14:textId="77777777" w:rsidR="00B06DFB" w:rsidRDefault="00B06DFB" w:rsidP="00B06DF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 w14:paraId="66193ACF" w14:textId="77777777" w:rsidR="00B06DFB" w:rsidRDefault="00B06DFB" w:rsidP="00B06DF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70F1FC33" w14:textId="77777777" w:rsidR="00B06DFB" w:rsidRDefault="00B06DFB" w:rsidP="00B06DF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 w14:paraId="0E652B0A" w14:textId="77777777" w:rsidR="00B06DFB" w:rsidRDefault="00B06DFB" w:rsidP="00B06DF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14:paraId="5A30D182" w14:textId="77777777" w:rsidR="00B06DFB" w:rsidRDefault="00B06DFB" w:rsidP="00B06DF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Задание теоретического тура считается выполненным, если Вы вовремя сдаете его членам жюри. </w:t>
      </w:r>
    </w:p>
    <w:p w14:paraId="1DE24EE1" w14:textId="04DB59A8" w:rsidR="00B06DFB" w:rsidRDefault="00B06DFB" w:rsidP="00B06DFB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 xml:space="preserve">Максимальная оценка – </w:t>
      </w:r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38 баллов</w:t>
      </w:r>
      <w:bookmarkStart w:id="1" w:name="_GoBack"/>
      <w:bookmarkEnd w:id="1"/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7D942D13" w14:textId="77777777" w:rsidR="00A63DDA" w:rsidRDefault="00A63DDA" w:rsidP="0096198C">
      <w:pPr>
        <w:pStyle w:val="a6"/>
        <w:shd w:val="clear" w:color="auto" w:fill="FFFFFF"/>
        <w:spacing w:after="0" w:line="276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65E08F45" w14:textId="77777777" w:rsidR="00320CBE" w:rsidRPr="007D4D8E" w:rsidRDefault="00320CBE" w:rsidP="0096198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Pr="007D4D8E">
        <w:rPr>
          <w:rFonts w:ascii="Times New Roman" w:hAnsi="Times New Roman" w:cs="Times New Roman"/>
          <w:sz w:val="28"/>
          <w:szCs w:val="28"/>
        </w:rPr>
        <w:t>Есть такое определение «экология – это экономика природы». Что это значит?</w:t>
      </w:r>
    </w:p>
    <w:p w14:paraId="74502884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52A59" w14:textId="6F3C387E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вопрос. За ответ от 0 до 2 баллов. Всего за задание 2 балла.</w:t>
      </w:r>
    </w:p>
    <w:p w14:paraId="5C9681D4" w14:textId="77777777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E0972F" w14:textId="168DC71D" w:rsidR="00320CBE" w:rsidRPr="007D4D8E" w:rsidRDefault="00320CBE" w:rsidP="0096198C">
      <w:pPr>
        <w:pStyle w:val="Textbody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  <w:r w:rsidR="00197445" w:rsidRPr="00197445">
        <w:rPr>
          <w:rFonts w:ascii="Times New Roman" w:hAnsi="Times New Roman" w:cs="Times New Roman"/>
          <w:sz w:val="28"/>
          <w:szCs w:val="28"/>
        </w:rPr>
        <w:t>Охотники утверждают, что наиболее крупные экземпляры волка встречаются в северных районах его ареала. С каким экологическим правилом согласуются эти наблюдения?</w:t>
      </w:r>
    </w:p>
    <w:p w14:paraId="29150375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14CED3" w14:textId="422F3BC6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494F4C18" w14:textId="77777777" w:rsidR="00320CBE" w:rsidRPr="007D4D8E" w:rsidRDefault="00320CBE" w:rsidP="0096198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4D40C2" w14:textId="77777777" w:rsidR="00320CBE" w:rsidRPr="00D65E5D" w:rsidRDefault="00320CBE" w:rsidP="0096198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E5D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proofErr w:type="gramStart"/>
      <w:r w:rsidRPr="00D65E5D">
        <w:rPr>
          <w:rFonts w:ascii="Times New Roman" w:hAnsi="Times New Roman" w:cs="Times New Roman"/>
          <w:sz w:val="28"/>
          <w:szCs w:val="28"/>
        </w:rPr>
        <w:t xml:space="preserve">Проанализируйте изменение видового состава биоценоза </w:t>
      </w:r>
      <w:r w:rsidRPr="00D65E5D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D65E5D">
        <w:rPr>
          <w:rFonts w:ascii="Times New Roman" w:hAnsi="Times New Roman" w:cs="Times New Roman"/>
          <w:i/>
          <w:sz w:val="28"/>
          <w:szCs w:val="28"/>
        </w:rPr>
        <w:t>указаны преобладающие виды</w:t>
      </w:r>
      <w:r w:rsidRPr="00D65E5D">
        <w:rPr>
          <w:rFonts w:ascii="Times New Roman" w:hAnsi="Times New Roman" w:cs="Times New Roman"/>
          <w:sz w:val="28"/>
          <w:szCs w:val="28"/>
        </w:rPr>
        <w:t xml:space="preserve">): первый период – ковыль перистый, ковыль узколистный, овсяница (типчак) </w:t>
      </w:r>
      <w:proofErr w:type="spellStart"/>
      <w:r w:rsidRPr="00D65E5D">
        <w:rPr>
          <w:rFonts w:ascii="Times New Roman" w:hAnsi="Times New Roman" w:cs="Times New Roman"/>
          <w:sz w:val="28"/>
          <w:szCs w:val="28"/>
        </w:rPr>
        <w:t>ложноовечья</w:t>
      </w:r>
      <w:proofErr w:type="spellEnd"/>
      <w:r w:rsidRPr="00D65E5D">
        <w:rPr>
          <w:rFonts w:ascii="Times New Roman" w:hAnsi="Times New Roman" w:cs="Times New Roman"/>
          <w:sz w:val="28"/>
          <w:szCs w:val="28"/>
        </w:rPr>
        <w:t>, вика мышиный горошек, клевер луговой; второй период – полынь белая, полынь черная, мятлик луковичный, осот розовый (бодяк).</w:t>
      </w:r>
      <w:proofErr w:type="gramEnd"/>
      <w:r w:rsidRPr="00D65E5D">
        <w:rPr>
          <w:rFonts w:ascii="Times New Roman" w:hAnsi="Times New Roman" w:cs="Times New Roman"/>
          <w:sz w:val="28"/>
          <w:szCs w:val="28"/>
        </w:rPr>
        <w:t xml:space="preserve"> Как называются подобные изменения экосистемы? </w:t>
      </w:r>
    </w:p>
    <w:p w14:paraId="36F5698B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BA42F2" w14:textId="1A833783" w:rsidR="00320CBE" w:rsidRPr="00D65E5D" w:rsidRDefault="00320CBE" w:rsidP="0096198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E5D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 2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65E5D">
        <w:rPr>
          <w:rFonts w:ascii="Times New Roman" w:hAnsi="Times New Roman" w:cs="Times New Roman"/>
          <w:b/>
          <w:sz w:val="28"/>
          <w:szCs w:val="28"/>
        </w:rPr>
        <w:t>.</w:t>
      </w:r>
    </w:p>
    <w:p w14:paraId="4FA70A1E" w14:textId="77777777" w:rsidR="00320CBE" w:rsidRDefault="00320CBE" w:rsidP="0096198C">
      <w:pPr>
        <w:spacing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1C943D1C" w14:textId="77777777" w:rsidR="00320CBE" w:rsidRPr="007D4D8E" w:rsidRDefault="00320CBE" w:rsidP="0096198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>Потоки продукции в экосистемах принято изображать графически в виде экологических пирамид. Какой тип экологической пирамиды никогда не бывает перевернутой?</w:t>
      </w:r>
    </w:p>
    <w:p w14:paraId="1FC09A0D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F91DB4" w14:textId="7FDEC1E0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58F58DFB" w14:textId="77777777" w:rsidR="00320CBE" w:rsidRPr="007D4D8E" w:rsidRDefault="00320CBE" w:rsidP="0096198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B4515" w14:textId="77777777" w:rsidR="00320CBE" w:rsidRPr="007D4D8E" w:rsidRDefault="00320CBE" w:rsidP="0096198C">
      <w:pPr>
        <w:pStyle w:val="Textbody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3637742"/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>Охотники утверждают, что лисы с более длинными выступающими частями тела в южных ареалах обитания. Это наблюдение согласуется с каким экологическим правилом</w:t>
      </w:r>
      <w:proofErr w:type="gramStart"/>
      <w:r w:rsidRPr="007D4D8E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7D4D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126CE8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360CDF" w14:textId="3AE298F3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2B98A37A" w14:textId="77777777" w:rsidR="00320CBE" w:rsidRPr="007D4D8E" w:rsidRDefault="00320CBE" w:rsidP="0096198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2"/>
    <w:p w14:paraId="00E4C898" w14:textId="77777777" w:rsidR="00320CBE" w:rsidRPr="007D4D8E" w:rsidRDefault="00320CBE" w:rsidP="0096198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 xml:space="preserve">Потоки продукции в экосистемах принято изображать графически в виде экологических пирамид. </w:t>
      </w:r>
      <w:proofErr w:type="spellStart"/>
      <w:r w:rsidRPr="007D4D8E">
        <w:rPr>
          <w:rFonts w:ascii="Times New Roman" w:hAnsi="Times New Roman" w:cs="Times New Roman"/>
          <w:sz w:val="28"/>
          <w:szCs w:val="28"/>
        </w:rPr>
        <w:t>Редуцентов</w:t>
      </w:r>
      <w:proofErr w:type="spellEnd"/>
      <w:r w:rsidRPr="007D4D8E">
        <w:rPr>
          <w:rFonts w:ascii="Times New Roman" w:hAnsi="Times New Roman" w:cs="Times New Roman"/>
          <w:sz w:val="28"/>
          <w:szCs w:val="28"/>
        </w:rPr>
        <w:t xml:space="preserve"> в пирамидах обычно не изображают. Почему? </w:t>
      </w:r>
    </w:p>
    <w:p w14:paraId="7A862E9F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F01C8C" w14:textId="37E8D6D3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0D8422F2" w14:textId="77777777" w:rsidR="00320CBE" w:rsidRPr="007D4D8E" w:rsidRDefault="00320CBE" w:rsidP="0096198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FD4C7D" w14:textId="77777777" w:rsidR="00320CBE" w:rsidRPr="007D4D8E" w:rsidRDefault="00320CBE" w:rsidP="0096198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 xml:space="preserve">Какие тенденции изменения глобальной температуры на Земле можно ожидать при повышении концентрации пылевых частиц? </w:t>
      </w:r>
    </w:p>
    <w:p w14:paraId="0290ED5D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6C367E" w14:textId="08B77F07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Ответьте на вопросы. За ответ от 0 до 2 баллов. Всего за 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 балла.</w:t>
      </w:r>
    </w:p>
    <w:p w14:paraId="3C736CDF" w14:textId="77777777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26D8B5" w14:textId="77777777" w:rsidR="00320CBE" w:rsidRPr="007D4D8E" w:rsidRDefault="00320CBE" w:rsidP="0096198C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 xml:space="preserve">По классификации жизненных форм растений К. </w:t>
      </w:r>
      <w:proofErr w:type="spellStart"/>
      <w:r w:rsidRPr="007D4D8E">
        <w:rPr>
          <w:rFonts w:ascii="Times New Roman" w:hAnsi="Times New Roman" w:cs="Times New Roman"/>
          <w:sz w:val="28"/>
          <w:szCs w:val="28"/>
        </w:rPr>
        <w:t>Раункиера</w:t>
      </w:r>
      <w:proofErr w:type="spellEnd"/>
      <w:r w:rsidRPr="007D4D8E">
        <w:rPr>
          <w:rFonts w:ascii="Times New Roman" w:hAnsi="Times New Roman" w:cs="Times New Roman"/>
          <w:sz w:val="28"/>
          <w:szCs w:val="28"/>
        </w:rPr>
        <w:t xml:space="preserve"> к фанерофитам </w:t>
      </w:r>
      <w:proofErr w:type="gramStart"/>
      <w:r w:rsidRPr="007D4D8E">
        <w:rPr>
          <w:rFonts w:ascii="Times New Roman" w:hAnsi="Times New Roman" w:cs="Times New Roman"/>
          <w:sz w:val="28"/>
          <w:szCs w:val="28"/>
        </w:rPr>
        <w:t>относят две группы растений назовите</w:t>
      </w:r>
      <w:proofErr w:type="gramEnd"/>
      <w:r w:rsidRPr="007D4D8E">
        <w:rPr>
          <w:rFonts w:ascii="Times New Roman" w:hAnsi="Times New Roman" w:cs="Times New Roman"/>
          <w:sz w:val="28"/>
          <w:szCs w:val="28"/>
        </w:rPr>
        <w:t xml:space="preserve"> их. </w:t>
      </w:r>
    </w:p>
    <w:p w14:paraId="3CE191B7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54624E" w14:textId="0CEEB6A5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Ответьте на вопросы. За ответ от 0-2 баллов. Всего за 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 балла.</w:t>
      </w:r>
    </w:p>
    <w:p w14:paraId="064C4047" w14:textId="77777777" w:rsidR="00320CBE" w:rsidRPr="007D4D8E" w:rsidRDefault="00320CBE" w:rsidP="0096198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600E36" w14:textId="77777777" w:rsidR="00320CBE" w:rsidRPr="00C51EEB" w:rsidRDefault="00320CBE" w:rsidP="0096198C">
      <w:pPr>
        <w:pStyle w:val="a6"/>
        <w:spacing w:after="0" w:line="276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0AB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C5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мировой торговли водные ресурсы </w:t>
      </w:r>
      <w:proofErr w:type="gramStart"/>
      <w:r w:rsidRPr="00C5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важнее</w:t>
      </w:r>
      <w:proofErr w:type="gramEnd"/>
      <w:r w:rsidRPr="00C5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нефть и финансовый капитал. Водный след показывает место и объем воды, </w:t>
      </w:r>
      <w:r w:rsidRPr="00C51E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используемой людьми, компаниями, странами. Это позволяет рассчитать количество «виртуальной» воды. Что означает термин «виртуальная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вода? </w:t>
      </w:r>
    </w:p>
    <w:p w14:paraId="753ADDFC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0E2F52" w14:textId="349FE5AD" w:rsidR="00320CB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AFA">
        <w:rPr>
          <w:rFonts w:ascii="Times New Roman" w:hAnsi="Times New Roman" w:cs="Times New Roman"/>
          <w:b/>
          <w:bCs/>
          <w:sz w:val="28"/>
          <w:szCs w:val="28"/>
        </w:rPr>
        <w:t xml:space="preserve">Ответьте на вопросы. За ответ от 0-2 баллов. Всего за 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421AFA">
        <w:rPr>
          <w:rFonts w:ascii="Times New Roman" w:hAnsi="Times New Roman" w:cs="Times New Roman"/>
          <w:b/>
          <w:bCs/>
          <w:sz w:val="28"/>
          <w:szCs w:val="28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21AF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A3A2073" w14:textId="77777777" w:rsidR="00320CBE" w:rsidRDefault="00320CBE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7CA9EB" w14:textId="77777777" w:rsidR="00320CBE" w:rsidRPr="004A233A" w:rsidRDefault="00320CBE" w:rsidP="0096198C">
      <w:pPr>
        <w:pStyle w:val="a6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233A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4A233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A233A">
        <w:rPr>
          <w:rFonts w:ascii="Times New Roman" w:hAnsi="Times New Roman" w:cs="Times New Roman"/>
          <w:sz w:val="28"/>
          <w:szCs w:val="28"/>
        </w:rPr>
        <w:t>Уровень экологической ответственности каждого предприятия можно оценивать индикаторами. Главный из них  экологический след, который компания оставляет на окружающей среде. Если предприятие заявляет об углеродной нейтральности, что это предполагает?</w:t>
      </w:r>
    </w:p>
    <w:p w14:paraId="018F67C1" w14:textId="77777777" w:rsidR="00320CBE" w:rsidRPr="004A233A" w:rsidRDefault="00320CBE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8C003F" w14:textId="77777777" w:rsidR="00320CBE" w:rsidRPr="004A233A" w:rsidRDefault="00320CBE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233A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2 балла.</w:t>
      </w:r>
    </w:p>
    <w:p w14:paraId="16F26661" w14:textId="77777777" w:rsidR="00320CBE" w:rsidRPr="004A233A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1FBAA6" w14:textId="77777777" w:rsidR="00320CBE" w:rsidRPr="007D4D8E" w:rsidRDefault="00320CBE" w:rsidP="0096198C">
      <w:pPr>
        <w:pStyle w:val="a6"/>
        <w:shd w:val="clear" w:color="auto" w:fill="FFFFFF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6550">
        <w:rPr>
          <w:rFonts w:ascii="Times New Roman" w:hAnsi="Times New Roman" w:cs="Times New Roman"/>
          <w:b/>
          <w:bCs/>
          <w:sz w:val="28"/>
          <w:szCs w:val="28"/>
        </w:rPr>
        <w:t>Задание 11.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4D8E">
        <w:rPr>
          <w:rFonts w:ascii="Times New Roman" w:hAnsi="Times New Roman" w:cs="Times New Roman"/>
          <w:sz w:val="28"/>
          <w:szCs w:val="28"/>
        </w:rPr>
        <w:t xml:space="preserve">Перечислите четыре основных способа обращения с отходами. Определите лучший вариант с экологической точки зрения. </w:t>
      </w:r>
    </w:p>
    <w:p w14:paraId="65F615A3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486CBD" w14:textId="6E62F8F7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4 балла.</w:t>
      </w:r>
    </w:p>
    <w:p w14:paraId="408060DB" w14:textId="77777777" w:rsidR="00320CBE" w:rsidRPr="007D4D8E" w:rsidRDefault="00320CBE" w:rsidP="0096198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80ACFF" w14:textId="77777777" w:rsidR="00320CBE" w:rsidRPr="007D4D8E" w:rsidRDefault="00320CBE" w:rsidP="0096198C">
      <w:pPr>
        <w:pStyle w:val="a6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 xml:space="preserve">В 2007 году появился отдельный вид ценных бумаг – «зеленые облигации», которые выпускаются для привлечения средств в экологические проекты. Как правило, они субсидируются государствами и имеют более низкую ставку. Когда компания имеет право выпустить такую облигацию? Почему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D4D8E">
        <w:rPr>
          <w:rFonts w:ascii="Times New Roman" w:hAnsi="Times New Roman" w:cs="Times New Roman"/>
          <w:sz w:val="28"/>
          <w:szCs w:val="28"/>
        </w:rPr>
        <w:t>ривлечение сре</w:t>
      </w:r>
      <w:proofErr w:type="gramStart"/>
      <w:r w:rsidRPr="007D4D8E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Pr="007D4D8E">
        <w:rPr>
          <w:rFonts w:ascii="Times New Roman" w:hAnsi="Times New Roman" w:cs="Times New Roman"/>
          <w:sz w:val="28"/>
          <w:szCs w:val="28"/>
        </w:rPr>
        <w:t>еленые проекты становится проще и дешевле, чем привлечение средств в обычные проекты.</w:t>
      </w:r>
    </w:p>
    <w:p w14:paraId="53149261" w14:textId="77777777" w:rsidR="000578ED" w:rsidRDefault="000578ED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7959C0" w14:textId="42911662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4 балла.</w:t>
      </w:r>
    </w:p>
    <w:p w14:paraId="7674ED8B" w14:textId="77777777" w:rsidR="00320CBE" w:rsidRPr="007D4D8E" w:rsidRDefault="00320CBE" w:rsidP="0096198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01C7D" w14:textId="77777777" w:rsidR="00320CBE" w:rsidRPr="007D4D8E" w:rsidRDefault="00320CBE" w:rsidP="0096198C">
      <w:pPr>
        <w:pStyle w:val="a6"/>
        <w:shd w:val="clear" w:color="auto" w:fill="FFFFFF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D4D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D4D8E">
        <w:rPr>
          <w:rFonts w:ascii="Times New Roman" w:hAnsi="Times New Roman" w:cs="Times New Roman"/>
          <w:sz w:val="28"/>
          <w:szCs w:val="28"/>
        </w:rPr>
        <w:t xml:space="preserve">Результатом действия какого </w:t>
      </w:r>
      <w:proofErr w:type="gramStart"/>
      <w:r w:rsidRPr="007D4D8E">
        <w:rPr>
          <w:rFonts w:ascii="Times New Roman" w:hAnsi="Times New Roman" w:cs="Times New Roman"/>
          <w:sz w:val="28"/>
          <w:szCs w:val="28"/>
        </w:rPr>
        <w:t>отбора</w:t>
      </w:r>
      <w:proofErr w:type="gramEnd"/>
      <w:r w:rsidRPr="007D4D8E">
        <w:rPr>
          <w:rFonts w:ascii="Times New Roman" w:hAnsi="Times New Roman" w:cs="Times New Roman"/>
          <w:sz w:val="28"/>
          <w:szCs w:val="28"/>
        </w:rPr>
        <w:t xml:space="preserve"> по мнению Ч. Дарвина являются приспособления организмов?  Чем измеряется дарвинская приспособленность организма?</w:t>
      </w:r>
    </w:p>
    <w:p w14:paraId="69E90F94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F1E30A" w14:textId="2CA8FC70" w:rsidR="00320CBE" w:rsidRPr="007D4D8E" w:rsidRDefault="00320CBE" w:rsidP="00961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8E">
        <w:rPr>
          <w:rFonts w:ascii="Times New Roman" w:hAnsi="Times New Roman" w:cs="Times New Roman"/>
          <w:b/>
          <w:bCs/>
          <w:sz w:val="28"/>
          <w:szCs w:val="28"/>
        </w:rPr>
        <w:t>Ответьте на вопросы. За ответ от 0-2 баллов. Всего за задание 4 балла.</w:t>
      </w:r>
    </w:p>
    <w:p w14:paraId="389FEBBF" w14:textId="77777777" w:rsidR="00320CBE" w:rsidRPr="007D4D8E" w:rsidRDefault="00320CBE" w:rsidP="0096198C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B1AA36" w14:textId="77777777" w:rsidR="00320CBE" w:rsidRPr="009D22C0" w:rsidRDefault="00320CBE" w:rsidP="0096198C">
      <w:pPr>
        <w:pStyle w:val="a6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22C0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9D22C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D22C0">
        <w:rPr>
          <w:rFonts w:ascii="Times New Roman" w:hAnsi="Times New Roman" w:cs="Times New Roman"/>
          <w:sz w:val="28"/>
          <w:szCs w:val="28"/>
        </w:rPr>
        <w:t>Почему в «Стратегии экологической безопасности Российской Федерации на период до 2025 года» среди основных показателей для оценки состояния экологической безопасности отмечена «доля территорий, занятых лесами» и «доля особо охраняемых природных территорий»?</w:t>
      </w:r>
    </w:p>
    <w:p w14:paraId="1763EB07" w14:textId="77777777" w:rsidR="0096198C" w:rsidRDefault="0096198C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DB9914" w14:textId="2D079821" w:rsidR="00320CBE" w:rsidRPr="009D22C0" w:rsidRDefault="00320CBE" w:rsidP="0096198C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22C0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Ответьте на вопрос. Приведите три аргумента. За ответ от 0-2 баллов. Всего за задание 6 баллов.</w:t>
      </w:r>
    </w:p>
    <w:sectPr w:rsidR="00320CBE" w:rsidRPr="009D22C0" w:rsidSect="00CE2FB3">
      <w:headerReference w:type="default" r:id="rId8"/>
      <w:footerReference w:type="default" r:id="rId9"/>
      <w:pgSz w:w="11900" w:h="16840"/>
      <w:pgMar w:top="1134" w:right="850" w:bottom="1134" w:left="1701" w:header="0" w:footer="3" w:gutter="0"/>
      <w:pgNumType w:start="2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0CE16" w14:textId="77777777" w:rsidR="00327621" w:rsidRDefault="00327621">
      <w:r>
        <w:separator/>
      </w:r>
    </w:p>
  </w:endnote>
  <w:endnote w:type="continuationSeparator" w:id="0">
    <w:p w14:paraId="5B05BC58" w14:textId="77777777" w:rsidR="00327621" w:rsidRDefault="0032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2454F" w14:textId="0F130A64" w:rsidR="001C3D42" w:rsidRDefault="001C3D42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996CE" w14:textId="77777777" w:rsidR="00327621" w:rsidRDefault="00327621"/>
  </w:footnote>
  <w:footnote w:type="continuationSeparator" w:id="0">
    <w:p w14:paraId="4CFBA0EB" w14:textId="77777777" w:rsidR="00327621" w:rsidRDefault="003276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7E219" w14:textId="5884B244" w:rsidR="001C3D42" w:rsidRDefault="001C3D42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CF4"/>
    <w:multiLevelType w:val="hybridMultilevel"/>
    <w:tmpl w:val="1220B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249BD"/>
    <w:multiLevelType w:val="hybridMultilevel"/>
    <w:tmpl w:val="4DE6D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1171F"/>
    <w:multiLevelType w:val="hybridMultilevel"/>
    <w:tmpl w:val="1766FEF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00EEC"/>
    <w:multiLevelType w:val="hybridMultilevel"/>
    <w:tmpl w:val="7FE4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F5CC5"/>
    <w:multiLevelType w:val="hybridMultilevel"/>
    <w:tmpl w:val="3892AC1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2DF4597"/>
    <w:multiLevelType w:val="hybridMultilevel"/>
    <w:tmpl w:val="D1D0C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14A4E"/>
    <w:multiLevelType w:val="hybridMultilevel"/>
    <w:tmpl w:val="D2F230D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EF0253D"/>
    <w:multiLevelType w:val="hybridMultilevel"/>
    <w:tmpl w:val="EE049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C6422"/>
    <w:multiLevelType w:val="hybridMultilevel"/>
    <w:tmpl w:val="93A46F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98073F"/>
    <w:multiLevelType w:val="hybridMultilevel"/>
    <w:tmpl w:val="36FE2C38"/>
    <w:lvl w:ilvl="0" w:tplc="DBC21AE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54CF629D"/>
    <w:multiLevelType w:val="hybridMultilevel"/>
    <w:tmpl w:val="99A02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60936"/>
    <w:multiLevelType w:val="hybridMultilevel"/>
    <w:tmpl w:val="2222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34C11"/>
    <w:multiLevelType w:val="hybridMultilevel"/>
    <w:tmpl w:val="31560676"/>
    <w:lvl w:ilvl="0" w:tplc="8612E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F267DFA"/>
    <w:multiLevelType w:val="hybridMultilevel"/>
    <w:tmpl w:val="3208B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A50251"/>
    <w:multiLevelType w:val="hybridMultilevel"/>
    <w:tmpl w:val="26304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B1B65"/>
    <w:multiLevelType w:val="hybridMultilevel"/>
    <w:tmpl w:val="0E90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24B9A"/>
    <w:multiLevelType w:val="hybridMultilevel"/>
    <w:tmpl w:val="E1645696"/>
    <w:lvl w:ilvl="0" w:tplc="E0BC4F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773EEC"/>
    <w:multiLevelType w:val="hybridMultilevel"/>
    <w:tmpl w:val="F7D650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CA3060"/>
    <w:multiLevelType w:val="multilevel"/>
    <w:tmpl w:val="30EE9A6A"/>
    <w:styleLink w:val="Numbering2"/>
    <w:lvl w:ilvl="0">
      <w:start w:val="1"/>
      <w:numFmt w:val="decimal"/>
      <w:pStyle w:val="quest"/>
      <w:lvlText w:val="%1."/>
      <w:lvlJc w:val="left"/>
    </w:lvl>
    <w:lvl w:ilvl="1">
      <w:start w:val="1"/>
      <w:numFmt w:val="decimal"/>
      <w:lvlText w:val="%2)"/>
      <w:lvlJc w:val="left"/>
      <w:pPr>
        <w:ind w:left="566" w:hanging="283"/>
      </w:pPr>
    </w:lvl>
    <w:lvl w:ilvl="2">
      <w:start w:val="3"/>
      <w:numFmt w:val="decimal"/>
      <w:lvlText w:val="%3."/>
      <w:lvlJc w:val="left"/>
      <w:pPr>
        <w:ind w:left="1133" w:hanging="567"/>
      </w:pPr>
    </w:lvl>
    <w:lvl w:ilvl="3">
      <w:start w:val="4"/>
      <w:numFmt w:val="decimal"/>
      <w:lvlText w:val="%4."/>
      <w:lvlJc w:val="left"/>
      <w:pPr>
        <w:ind w:left="1842" w:hanging="709"/>
      </w:pPr>
    </w:lvl>
    <w:lvl w:ilvl="4">
      <w:start w:val="5"/>
      <w:numFmt w:val="decimal"/>
      <w:lvlText w:val="%5."/>
      <w:lvlJc w:val="left"/>
      <w:pPr>
        <w:ind w:left="2692" w:hanging="850"/>
      </w:pPr>
    </w:lvl>
    <w:lvl w:ilvl="5">
      <w:start w:val="6"/>
      <w:numFmt w:val="decimal"/>
      <w:lvlText w:val="%6."/>
      <w:lvlJc w:val="left"/>
      <w:pPr>
        <w:ind w:left="3713" w:hanging="1021"/>
      </w:pPr>
    </w:lvl>
    <w:lvl w:ilvl="6">
      <w:start w:val="7"/>
      <w:numFmt w:val="decimal"/>
      <w:lvlText w:val="%7."/>
      <w:lvlJc w:val="left"/>
      <w:pPr>
        <w:ind w:left="5017" w:hanging="1304"/>
      </w:pPr>
    </w:lvl>
    <w:lvl w:ilvl="7">
      <w:start w:val="8"/>
      <w:numFmt w:val="decimal"/>
      <w:lvlText w:val="%8."/>
      <w:lvlJc w:val="left"/>
      <w:pPr>
        <w:ind w:left="6491" w:hanging="1474"/>
      </w:pPr>
    </w:lvl>
    <w:lvl w:ilvl="8">
      <w:start w:val="9"/>
      <w:numFmt w:val="decimal"/>
      <w:lvlText w:val="%9."/>
      <w:lvlJc w:val="left"/>
      <w:pPr>
        <w:ind w:left="8079" w:hanging="1588"/>
      </w:pPr>
    </w:lvl>
  </w:abstractNum>
  <w:abstractNum w:abstractNumId="19">
    <w:nsid w:val="7E2D570D"/>
    <w:multiLevelType w:val="hybridMultilevel"/>
    <w:tmpl w:val="F1FE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4"/>
  </w:num>
  <w:num w:numId="9">
    <w:abstractNumId w:val="12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6"/>
  </w:num>
  <w:num w:numId="15">
    <w:abstractNumId w:val="19"/>
  </w:num>
  <w:num w:numId="16">
    <w:abstractNumId w:val="1"/>
  </w:num>
  <w:num w:numId="17">
    <w:abstractNumId w:val="13"/>
  </w:num>
  <w:num w:numId="18">
    <w:abstractNumId w:val="17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D42"/>
    <w:rsid w:val="0005369D"/>
    <w:rsid w:val="000578ED"/>
    <w:rsid w:val="00197445"/>
    <w:rsid w:val="001A009C"/>
    <w:rsid w:val="001B6E3A"/>
    <w:rsid w:val="001C3D42"/>
    <w:rsid w:val="001E58ED"/>
    <w:rsid w:val="002A1D0E"/>
    <w:rsid w:val="00320CBE"/>
    <w:rsid w:val="00327621"/>
    <w:rsid w:val="00450038"/>
    <w:rsid w:val="00595039"/>
    <w:rsid w:val="005D58CE"/>
    <w:rsid w:val="006F6C63"/>
    <w:rsid w:val="0077786D"/>
    <w:rsid w:val="008560DC"/>
    <w:rsid w:val="0096198C"/>
    <w:rsid w:val="00A63DDA"/>
    <w:rsid w:val="00B06DFB"/>
    <w:rsid w:val="00B32989"/>
    <w:rsid w:val="00B417FA"/>
    <w:rsid w:val="00CE2FB3"/>
    <w:rsid w:val="00D25163"/>
    <w:rsid w:val="00D63907"/>
    <w:rsid w:val="00F876AE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69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CE2FB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CE2FB3"/>
    <w:pPr>
      <w:widowControl/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 w:bidi="ar-SA"/>
    </w:rPr>
  </w:style>
  <w:style w:type="character" w:customStyle="1" w:styleId="2">
    <w:name w:val="Основной текст (2)_"/>
    <w:basedOn w:val="a0"/>
    <w:link w:val="20"/>
    <w:rsid w:val="00CE2F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2FB3"/>
    <w:pPr>
      <w:shd w:val="clear" w:color="auto" w:fill="FFFFFF"/>
      <w:spacing w:before="1680" w:after="2820" w:line="480" w:lineRule="exact"/>
      <w:ind w:hanging="78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Textbody">
    <w:name w:val="Text body"/>
    <w:basedOn w:val="a"/>
    <w:rsid w:val="00CE2FB3"/>
    <w:pPr>
      <w:autoSpaceDN w:val="0"/>
      <w:spacing w:after="40" w:line="264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2"/>
      <w:lang w:eastAsia="zh-CN" w:bidi="hi-IN"/>
    </w:rPr>
  </w:style>
  <w:style w:type="paragraph" w:customStyle="1" w:styleId="quest">
    <w:name w:val="quest"/>
    <w:basedOn w:val="Textbody"/>
    <w:rsid w:val="00CE2FB3"/>
    <w:pPr>
      <w:numPr>
        <w:numId w:val="11"/>
      </w:numPr>
      <w:spacing w:before="79"/>
      <w:jc w:val="both"/>
    </w:pPr>
    <w:rPr>
      <w:b/>
      <w:bCs/>
    </w:rPr>
  </w:style>
  <w:style w:type="numbering" w:customStyle="1" w:styleId="Numbering2">
    <w:name w:val="Numbering 2"/>
    <w:basedOn w:val="a2"/>
    <w:rsid w:val="00CE2FB3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76AE"/>
    <w:rPr>
      <w:color w:val="000000"/>
    </w:rPr>
  </w:style>
  <w:style w:type="paragraph" w:styleId="a9">
    <w:name w:val="footer"/>
    <w:basedOn w:val="a"/>
    <w:link w:val="aa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76A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CE2FB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CE2FB3"/>
    <w:pPr>
      <w:widowControl/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 w:bidi="ar-SA"/>
    </w:rPr>
  </w:style>
  <w:style w:type="character" w:customStyle="1" w:styleId="2">
    <w:name w:val="Основной текст (2)_"/>
    <w:basedOn w:val="a0"/>
    <w:link w:val="20"/>
    <w:rsid w:val="00CE2F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2FB3"/>
    <w:pPr>
      <w:shd w:val="clear" w:color="auto" w:fill="FFFFFF"/>
      <w:spacing w:before="1680" w:after="2820" w:line="480" w:lineRule="exact"/>
      <w:ind w:hanging="78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Textbody">
    <w:name w:val="Text body"/>
    <w:basedOn w:val="a"/>
    <w:rsid w:val="00CE2FB3"/>
    <w:pPr>
      <w:autoSpaceDN w:val="0"/>
      <w:spacing w:after="40" w:line="264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2"/>
      <w:lang w:eastAsia="zh-CN" w:bidi="hi-IN"/>
    </w:rPr>
  </w:style>
  <w:style w:type="paragraph" w:customStyle="1" w:styleId="quest">
    <w:name w:val="quest"/>
    <w:basedOn w:val="Textbody"/>
    <w:rsid w:val="00CE2FB3"/>
    <w:pPr>
      <w:numPr>
        <w:numId w:val="11"/>
      </w:numPr>
      <w:spacing w:before="79"/>
      <w:jc w:val="both"/>
    </w:pPr>
    <w:rPr>
      <w:b/>
      <w:bCs/>
    </w:rPr>
  </w:style>
  <w:style w:type="numbering" w:customStyle="1" w:styleId="Numbering2">
    <w:name w:val="Numbering 2"/>
    <w:basedOn w:val="a2"/>
    <w:rsid w:val="00CE2FB3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76AE"/>
    <w:rPr>
      <w:color w:val="000000"/>
    </w:rPr>
  </w:style>
  <w:style w:type="paragraph" w:styleId="a9">
    <w:name w:val="footer"/>
    <w:basedOn w:val="a"/>
    <w:link w:val="aa"/>
    <w:uiPriority w:val="99"/>
    <w:unhideWhenUsed/>
    <w:rsid w:val="00F876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76A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Хижнякова</cp:lastModifiedBy>
  <cp:revision>9</cp:revision>
  <dcterms:created xsi:type="dcterms:W3CDTF">2021-09-21T08:44:00Z</dcterms:created>
  <dcterms:modified xsi:type="dcterms:W3CDTF">2021-12-01T11:10:00Z</dcterms:modified>
</cp:coreProperties>
</file>